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1B41" w:rsidRDefault="00B31B41" w:rsidP="00B31B41">
      <w:pPr>
        <w:spacing w:after="0"/>
        <w:contextualSpacing/>
        <w:jc w:val="center"/>
        <w:rPr>
          <w:rFonts w:ascii="Times New Roman" w:hAnsi="Times New Roman" w:cs="Times New Roman"/>
          <w:color w:val="000000"/>
          <w:sz w:val="28"/>
          <w:szCs w:val="24"/>
        </w:rPr>
      </w:pPr>
      <w:r w:rsidRPr="00D2031C">
        <w:rPr>
          <w:rFonts w:ascii="Times New Roman" w:hAnsi="Times New Roman" w:cs="Times New Roman"/>
          <w:color w:val="000000"/>
          <w:sz w:val="28"/>
          <w:szCs w:val="24"/>
        </w:rPr>
        <w:t xml:space="preserve">Руководство по соблюдению обязательных требований </w:t>
      </w:r>
    </w:p>
    <w:p w:rsidR="00B31B41" w:rsidRDefault="00B31B41" w:rsidP="00B31B41">
      <w:pPr>
        <w:spacing w:after="0"/>
        <w:contextualSpacing/>
        <w:jc w:val="center"/>
        <w:rPr>
          <w:rFonts w:ascii="Times New Roman" w:hAnsi="Times New Roman" w:cs="Times New Roman"/>
          <w:color w:val="000000"/>
          <w:sz w:val="28"/>
          <w:szCs w:val="24"/>
        </w:rPr>
      </w:pPr>
      <w:r w:rsidRPr="00D2031C">
        <w:rPr>
          <w:rStyle w:val="20pt"/>
          <w:rFonts w:eastAsiaTheme="minorHAnsi"/>
          <w:b w:val="0"/>
          <w:spacing w:val="0"/>
          <w:sz w:val="28"/>
          <w:szCs w:val="24"/>
        </w:rPr>
        <w:t>законодательства</w:t>
      </w:r>
      <w:r w:rsidRPr="00D2031C">
        <w:rPr>
          <w:rStyle w:val="20pt"/>
          <w:rFonts w:eastAsiaTheme="minorHAnsi"/>
          <w:spacing w:val="0"/>
          <w:sz w:val="28"/>
          <w:szCs w:val="24"/>
        </w:rPr>
        <w:t xml:space="preserve"> </w:t>
      </w:r>
      <w:r w:rsidRPr="00D2031C">
        <w:rPr>
          <w:rFonts w:ascii="Times New Roman" w:hAnsi="Times New Roman" w:cs="Times New Roman"/>
          <w:color w:val="000000"/>
          <w:sz w:val="28"/>
          <w:szCs w:val="24"/>
        </w:rPr>
        <w:t xml:space="preserve">Российской Федерации </w:t>
      </w:r>
      <w:r w:rsidRPr="00B31B41">
        <w:rPr>
          <w:rFonts w:ascii="Times New Roman" w:hAnsi="Times New Roman" w:cs="Times New Roman"/>
          <w:color w:val="000000"/>
          <w:sz w:val="28"/>
          <w:szCs w:val="24"/>
        </w:rPr>
        <w:t>в области использования и охраны водных объектов</w:t>
      </w:r>
    </w:p>
    <w:p w:rsidR="00B31B41" w:rsidRDefault="00B31B41" w:rsidP="00B31B41">
      <w:pPr>
        <w:spacing w:after="0"/>
        <w:ind w:firstLine="709"/>
        <w:contextualSpacing/>
        <w:jc w:val="both"/>
        <w:rPr>
          <w:rFonts w:ascii="Times New Roman" w:hAnsi="Times New Roman" w:cs="Times New Roman"/>
          <w:color w:val="000000"/>
          <w:sz w:val="28"/>
          <w:szCs w:val="24"/>
        </w:rPr>
      </w:pPr>
    </w:p>
    <w:p w:rsidR="00B31B41" w:rsidRPr="00B31B41" w:rsidRDefault="00B31B41" w:rsidP="00B31B41">
      <w:pPr>
        <w:spacing w:after="0"/>
        <w:ind w:firstLine="709"/>
        <w:contextualSpacing/>
        <w:jc w:val="both"/>
        <w:rPr>
          <w:rFonts w:ascii="Times New Roman" w:hAnsi="Times New Roman" w:cs="Times New Roman"/>
          <w:color w:val="000000"/>
          <w:sz w:val="28"/>
          <w:szCs w:val="24"/>
        </w:rPr>
      </w:pPr>
      <w:r w:rsidRPr="00B31B41">
        <w:rPr>
          <w:rFonts w:ascii="Times New Roman" w:hAnsi="Times New Roman" w:cs="Times New Roman"/>
          <w:color w:val="000000"/>
          <w:sz w:val="28"/>
          <w:szCs w:val="24"/>
        </w:rPr>
        <w:t>Руководство по соблюдению обязательных требований водного законодательства (далее - Руководство) разработано в соответствии со ст. 8.2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в целях профилактики нарушений обязательных требования водного законодательства.</w:t>
      </w:r>
    </w:p>
    <w:p w:rsidR="00B31B41" w:rsidRPr="00B31B41" w:rsidRDefault="00013A31" w:rsidP="00B31B41">
      <w:pPr>
        <w:spacing w:after="0"/>
        <w:ind w:firstLine="709"/>
        <w:contextualSpacing/>
        <w:jc w:val="both"/>
        <w:rPr>
          <w:rFonts w:ascii="Times New Roman" w:hAnsi="Times New Roman" w:cs="Times New Roman"/>
          <w:color w:val="000000"/>
          <w:sz w:val="28"/>
          <w:szCs w:val="24"/>
        </w:rPr>
      </w:pPr>
      <w:r>
        <w:rPr>
          <w:rFonts w:ascii="Times New Roman" w:hAnsi="Times New Roman" w:cs="Times New Roman"/>
          <w:color w:val="000000"/>
          <w:sz w:val="28"/>
          <w:szCs w:val="24"/>
        </w:rPr>
        <w:t xml:space="preserve">Законодательство </w:t>
      </w:r>
      <w:r w:rsidRPr="00B31B41">
        <w:rPr>
          <w:rFonts w:ascii="Times New Roman" w:hAnsi="Times New Roman" w:cs="Times New Roman"/>
          <w:color w:val="000000"/>
          <w:sz w:val="28"/>
          <w:szCs w:val="24"/>
        </w:rPr>
        <w:t xml:space="preserve">в области использования и охраны водных объектов </w:t>
      </w:r>
      <w:r w:rsidR="00B31B41" w:rsidRPr="00B31B41">
        <w:rPr>
          <w:rFonts w:ascii="Times New Roman" w:hAnsi="Times New Roman" w:cs="Times New Roman"/>
          <w:color w:val="000000"/>
          <w:sz w:val="28"/>
          <w:szCs w:val="24"/>
        </w:rPr>
        <w:t xml:space="preserve">состоит из Водного Кодекса Российской Федерации (далее - </w:t>
      </w:r>
      <w:r w:rsidR="00E849BF">
        <w:rPr>
          <w:rFonts w:ascii="Times New Roman" w:hAnsi="Times New Roman" w:cs="Times New Roman"/>
          <w:color w:val="000000"/>
          <w:sz w:val="28"/>
          <w:szCs w:val="24"/>
        </w:rPr>
        <w:t>ВК</w:t>
      </w:r>
      <w:r w:rsidR="00B31B41" w:rsidRPr="00B31B41">
        <w:rPr>
          <w:rFonts w:ascii="Times New Roman" w:hAnsi="Times New Roman" w:cs="Times New Roman"/>
          <w:color w:val="000000"/>
          <w:sz w:val="28"/>
          <w:szCs w:val="24"/>
        </w:rPr>
        <w:t xml:space="preserve"> РФ), </w:t>
      </w:r>
      <w:r w:rsidRPr="002D33BA">
        <w:rPr>
          <w:rStyle w:val="20pt"/>
          <w:rFonts w:eastAsiaTheme="minorHAnsi"/>
          <w:b w:val="0"/>
          <w:spacing w:val="0"/>
          <w:sz w:val="28"/>
          <w:szCs w:val="24"/>
        </w:rPr>
        <w:t>Федерального закона от 10 января 2002 года № 7-ФЗ «Об охране окружающей среды» (далее - Закон № 7-ФЗ)</w:t>
      </w:r>
      <w:r>
        <w:rPr>
          <w:rStyle w:val="20pt"/>
          <w:rFonts w:eastAsiaTheme="minorHAnsi"/>
          <w:b w:val="0"/>
          <w:spacing w:val="0"/>
          <w:sz w:val="28"/>
          <w:szCs w:val="24"/>
        </w:rPr>
        <w:t xml:space="preserve">, </w:t>
      </w:r>
      <w:r w:rsidR="00B31B41" w:rsidRPr="00B31B41">
        <w:rPr>
          <w:rFonts w:ascii="Times New Roman" w:hAnsi="Times New Roman" w:cs="Times New Roman"/>
          <w:color w:val="000000"/>
          <w:sz w:val="28"/>
          <w:szCs w:val="24"/>
        </w:rPr>
        <w:t xml:space="preserve">других федеральных законов и принимаемых в соответствии с ними законов субъектов Российской Федерации (ч. 1 ст. 2 </w:t>
      </w:r>
      <w:r w:rsidR="00E849BF">
        <w:rPr>
          <w:rFonts w:ascii="Times New Roman" w:hAnsi="Times New Roman" w:cs="Times New Roman"/>
          <w:color w:val="000000"/>
          <w:sz w:val="28"/>
          <w:szCs w:val="24"/>
        </w:rPr>
        <w:t>ВК</w:t>
      </w:r>
      <w:r w:rsidR="00B31B41" w:rsidRPr="00B31B41">
        <w:rPr>
          <w:rFonts w:ascii="Times New Roman" w:hAnsi="Times New Roman" w:cs="Times New Roman"/>
          <w:color w:val="000000"/>
          <w:sz w:val="28"/>
          <w:szCs w:val="24"/>
        </w:rPr>
        <w:t xml:space="preserve"> РФ).</w:t>
      </w:r>
    </w:p>
    <w:p w:rsidR="00B31B41" w:rsidRPr="00B31B41" w:rsidRDefault="00B31B41" w:rsidP="00B31B41">
      <w:pPr>
        <w:spacing w:after="0"/>
        <w:ind w:firstLine="709"/>
        <w:contextualSpacing/>
        <w:jc w:val="both"/>
        <w:rPr>
          <w:rFonts w:ascii="Times New Roman" w:hAnsi="Times New Roman" w:cs="Times New Roman"/>
          <w:color w:val="000000"/>
          <w:sz w:val="28"/>
          <w:szCs w:val="24"/>
        </w:rPr>
      </w:pPr>
      <w:proofErr w:type="gramStart"/>
      <w:r w:rsidRPr="00B31B41">
        <w:rPr>
          <w:rFonts w:ascii="Times New Roman" w:hAnsi="Times New Roman" w:cs="Times New Roman"/>
          <w:color w:val="000000"/>
          <w:sz w:val="28"/>
          <w:szCs w:val="24"/>
        </w:rPr>
        <w:t>Перечень правовых актов, содержащих обязательные требования в области использования и охраны водн</w:t>
      </w:r>
      <w:r w:rsidR="0053268C">
        <w:rPr>
          <w:rFonts w:ascii="Times New Roman" w:hAnsi="Times New Roman" w:cs="Times New Roman"/>
          <w:color w:val="000000"/>
          <w:sz w:val="28"/>
          <w:szCs w:val="24"/>
        </w:rPr>
        <w:t>ых объектов, утвержден приказом</w:t>
      </w:r>
      <w:r w:rsidR="0053268C" w:rsidRPr="0053268C">
        <w:rPr>
          <w:rFonts w:ascii="Times New Roman" w:hAnsi="Times New Roman" w:cs="Times New Roman"/>
          <w:color w:val="000000"/>
          <w:sz w:val="28"/>
          <w:szCs w:val="24"/>
        </w:rPr>
        <w:t xml:space="preserve"> Комитета</w:t>
      </w:r>
      <w:r w:rsidR="0053268C">
        <w:rPr>
          <w:rFonts w:ascii="Times New Roman" w:hAnsi="Times New Roman" w:cs="Times New Roman"/>
          <w:color w:val="000000"/>
          <w:sz w:val="28"/>
          <w:szCs w:val="24"/>
        </w:rPr>
        <w:t xml:space="preserve"> природных ресурсов и экологии</w:t>
      </w:r>
      <w:r w:rsidR="0053268C" w:rsidRPr="0053268C">
        <w:rPr>
          <w:rFonts w:ascii="Times New Roman" w:hAnsi="Times New Roman" w:cs="Times New Roman"/>
          <w:color w:val="000000"/>
          <w:sz w:val="28"/>
          <w:szCs w:val="24"/>
        </w:rPr>
        <w:t xml:space="preserve"> </w:t>
      </w:r>
      <w:r w:rsidR="0053268C">
        <w:rPr>
          <w:rFonts w:ascii="Times New Roman" w:hAnsi="Times New Roman" w:cs="Times New Roman"/>
          <w:color w:val="000000"/>
          <w:sz w:val="28"/>
          <w:szCs w:val="24"/>
        </w:rPr>
        <w:t xml:space="preserve">Чукотского автономного округа </w:t>
      </w:r>
      <w:r w:rsidR="0053268C" w:rsidRPr="0053268C">
        <w:rPr>
          <w:rFonts w:ascii="Times New Roman" w:hAnsi="Times New Roman" w:cs="Times New Roman"/>
          <w:color w:val="000000"/>
          <w:sz w:val="28"/>
          <w:szCs w:val="24"/>
        </w:rPr>
        <w:t>от 30.09.2019 г. № 304-од «Об утверждении перечней нормативных правовых актов или их отдельных частей, содержащих обязательные требования, оценка соблюдения которых является предметом государственного надзора в области использования и охраны водных объектов и государственного надзора за геологическим изучением</w:t>
      </w:r>
      <w:proofErr w:type="gramEnd"/>
      <w:r w:rsidR="0053268C" w:rsidRPr="0053268C">
        <w:rPr>
          <w:rFonts w:ascii="Times New Roman" w:hAnsi="Times New Roman" w:cs="Times New Roman"/>
          <w:color w:val="000000"/>
          <w:sz w:val="28"/>
          <w:szCs w:val="24"/>
        </w:rPr>
        <w:t xml:space="preserve">, </w:t>
      </w:r>
      <w:proofErr w:type="gramStart"/>
      <w:r w:rsidR="0053268C" w:rsidRPr="0053268C">
        <w:rPr>
          <w:rFonts w:ascii="Times New Roman" w:hAnsi="Times New Roman" w:cs="Times New Roman"/>
          <w:color w:val="000000"/>
          <w:sz w:val="28"/>
          <w:szCs w:val="24"/>
        </w:rPr>
        <w:t>рациональным использованием и</w:t>
      </w:r>
      <w:proofErr w:type="gramEnd"/>
      <w:r w:rsidR="0053268C" w:rsidRPr="0053268C">
        <w:rPr>
          <w:rFonts w:ascii="Times New Roman" w:hAnsi="Times New Roman" w:cs="Times New Roman"/>
          <w:color w:val="000000"/>
          <w:sz w:val="28"/>
          <w:szCs w:val="24"/>
        </w:rPr>
        <w:t xml:space="preserve"> охраной недр в отношении участков недр местного значения на территории Чукотского автономного округа»</w:t>
      </w:r>
      <w:r w:rsidRPr="00B31B41">
        <w:rPr>
          <w:rFonts w:ascii="Times New Roman" w:hAnsi="Times New Roman" w:cs="Times New Roman"/>
          <w:color w:val="000000"/>
          <w:sz w:val="28"/>
          <w:szCs w:val="24"/>
        </w:rPr>
        <w:t>.</w:t>
      </w:r>
    </w:p>
    <w:p w:rsidR="00B31B41" w:rsidRPr="00B31B41" w:rsidRDefault="00B31B41" w:rsidP="00B31B41">
      <w:pPr>
        <w:spacing w:after="0"/>
        <w:ind w:firstLine="709"/>
        <w:contextualSpacing/>
        <w:jc w:val="both"/>
        <w:rPr>
          <w:rFonts w:ascii="Times New Roman" w:hAnsi="Times New Roman" w:cs="Times New Roman"/>
          <w:color w:val="000000"/>
          <w:sz w:val="28"/>
          <w:szCs w:val="24"/>
        </w:rPr>
      </w:pPr>
      <w:r w:rsidRPr="00B31B41">
        <w:rPr>
          <w:rFonts w:ascii="Times New Roman" w:hAnsi="Times New Roman" w:cs="Times New Roman"/>
          <w:color w:val="000000"/>
          <w:sz w:val="28"/>
          <w:szCs w:val="24"/>
        </w:rPr>
        <w:t>Поверхностные водные объекты, находящиеся в государственной или</w:t>
      </w:r>
      <w:r>
        <w:rPr>
          <w:rFonts w:ascii="Times New Roman" w:hAnsi="Times New Roman" w:cs="Times New Roman"/>
          <w:color w:val="000000"/>
          <w:sz w:val="28"/>
          <w:szCs w:val="24"/>
        </w:rPr>
        <w:t xml:space="preserve"> </w:t>
      </w:r>
      <w:r w:rsidRPr="00B31B41">
        <w:rPr>
          <w:rFonts w:ascii="Times New Roman" w:hAnsi="Times New Roman" w:cs="Times New Roman"/>
          <w:color w:val="000000"/>
          <w:sz w:val="28"/>
          <w:szCs w:val="24"/>
        </w:rPr>
        <w:t xml:space="preserve">муниципальной собственности, являются водными объектами общего пользования, то есть общедоступными водными объектами, если иное не предусмотрено </w:t>
      </w:r>
      <w:r w:rsidR="00E849BF">
        <w:rPr>
          <w:rFonts w:ascii="Times New Roman" w:hAnsi="Times New Roman" w:cs="Times New Roman"/>
          <w:color w:val="000000"/>
          <w:sz w:val="28"/>
          <w:szCs w:val="24"/>
        </w:rPr>
        <w:t>ВК</w:t>
      </w:r>
      <w:r w:rsidRPr="00B31B41">
        <w:rPr>
          <w:rFonts w:ascii="Times New Roman" w:hAnsi="Times New Roman" w:cs="Times New Roman"/>
          <w:color w:val="000000"/>
          <w:sz w:val="28"/>
          <w:szCs w:val="24"/>
        </w:rPr>
        <w:t xml:space="preserve"> РФ. Каждый гражданин вправе иметь доступ к водным объектам общего пользования и бесплатно использовать их для личных и бытовых нужд, если иное не предусмотрено </w:t>
      </w:r>
      <w:r w:rsidR="00E849BF">
        <w:rPr>
          <w:rFonts w:ascii="Times New Roman" w:hAnsi="Times New Roman" w:cs="Times New Roman"/>
          <w:color w:val="000000"/>
          <w:sz w:val="28"/>
          <w:szCs w:val="24"/>
        </w:rPr>
        <w:t>ВК</w:t>
      </w:r>
      <w:r w:rsidRPr="00B31B41">
        <w:rPr>
          <w:rFonts w:ascii="Times New Roman" w:hAnsi="Times New Roman" w:cs="Times New Roman"/>
          <w:color w:val="000000"/>
          <w:sz w:val="28"/>
          <w:szCs w:val="24"/>
        </w:rPr>
        <w:t xml:space="preserve"> РФ, друг</w:t>
      </w:r>
      <w:r w:rsidR="00EA43D7">
        <w:rPr>
          <w:rFonts w:ascii="Times New Roman" w:hAnsi="Times New Roman" w:cs="Times New Roman"/>
          <w:color w:val="000000"/>
          <w:sz w:val="28"/>
          <w:szCs w:val="24"/>
        </w:rPr>
        <w:t>ими федеральными законами (ч.</w:t>
      </w:r>
      <w:r w:rsidRPr="00B31B41">
        <w:rPr>
          <w:rFonts w:ascii="Times New Roman" w:hAnsi="Times New Roman" w:cs="Times New Roman"/>
          <w:color w:val="000000"/>
          <w:sz w:val="28"/>
          <w:szCs w:val="24"/>
        </w:rPr>
        <w:t xml:space="preserve">1, 2 ст. 6 </w:t>
      </w:r>
      <w:r w:rsidR="00E849BF">
        <w:rPr>
          <w:rFonts w:ascii="Times New Roman" w:hAnsi="Times New Roman" w:cs="Times New Roman"/>
          <w:color w:val="000000"/>
          <w:sz w:val="28"/>
          <w:szCs w:val="24"/>
        </w:rPr>
        <w:t>ВК</w:t>
      </w:r>
      <w:r w:rsidRPr="00B31B41">
        <w:rPr>
          <w:rFonts w:ascii="Times New Roman" w:hAnsi="Times New Roman" w:cs="Times New Roman"/>
          <w:color w:val="000000"/>
          <w:sz w:val="28"/>
          <w:szCs w:val="24"/>
        </w:rPr>
        <w:t xml:space="preserve"> РФ).</w:t>
      </w:r>
    </w:p>
    <w:p w:rsidR="00B31B41" w:rsidRPr="00B31B41" w:rsidRDefault="00B31B41" w:rsidP="00B31B41">
      <w:pPr>
        <w:spacing w:after="0"/>
        <w:ind w:firstLine="709"/>
        <w:contextualSpacing/>
        <w:jc w:val="both"/>
        <w:rPr>
          <w:rFonts w:ascii="Times New Roman" w:hAnsi="Times New Roman" w:cs="Times New Roman"/>
          <w:color w:val="000000"/>
          <w:sz w:val="28"/>
          <w:szCs w:val="24"/>
        </w:rPr>
      </w:pPr>
      <w:r w:rsidRPr="00B31B41">
        <w:rPr>
          <w:rFonts w:ascii="Times New Roman" w:hAnsi="Times New Roman" w:cs="Times New Roman"/>
          <w:color w:val="000000"/>
          <w:sz w:val="28"/>
          <w:szCs w:val="24"/>
        </w:rPr>
        <w:t xml:space="preserve">Полоса земли вдоль береговой линии (границы водного объекта) водного объекта общего пользования </w:t>
      </w:r>
      <w:r w:rsidRPr="004A1304">
        <w:rPr>
          <w:rFonts w:ascii="Times New Roman" w:hAnsi="Times New Roman" w:cs="Times New Roman"/>
          <w:color w:val="000000"/>
          <w:sz w:val="28"/>
          <w:szCs w:val="24"/>
          <w:u w:val="single"/>
        </w:rPr>
        <w:t>(береговая полоса</w:t>
      </w:r>
      <w:r w:rsidRPr="00B31B41">
        <w:rPr>
          <w:rFonts w:ascii="Times New Roman" w:hAnsi="Times New Roman" w:cs="Times New Roman"/>
          <w:color w:val="000000"/>
          <w:sz w:val="28"/>
          <w:szCs w:val="24"/>
        </w:rPr>
        <w:t xml:space="preserve">)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w:t>
      </w:r>
      <w:r w:rsidRPr="00B31B41">
        <w:rPr>
          <w:rFonts w:ascii="Times New Roman" w:hAnsi="Times New Roman" w:cs="Times New Roman"/>
          <w:color w:val="000000"/>
          <w:sz w:val="28"/>
          <w:szCs w:val="24"/>
        </w:rPr>
        <w:lastRenderedPageBreak/>
        <w:t xml:space="preserve">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 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и спортивного рыболовства и причаливания плавучих средств (ч. 6 ст. 6 </w:t>
      </w:r>
      <w:r w:rsidR="00E849BF">
        <w:rPr>
          <w:rFonts w:ascii="Times New Roman" w:hAnsi="Times New Roman" w:cs="Times New Roman"/>
          <w:color w:val="000000"/>
          <w:sz w:val="28"/>
          <w:szCs w:val="24"/>
        </w:rPr>
        <w:t>ВК</w:t>
      </w:r>
      <w:r w:rsidRPr="00B31B41">
        <w:rPr>
          <w:rFonts w:ascii="Times New Roman" w:hAnsi="Times New Roman" w:cs="Times New Roman"/>
          <w:color w:val="000000"/>
          <w:sz w:val="28"/>
          <w:szCs w:val="24"/>
        </w:rPr>
        <w:t xml:space="preserve"> РФ).</w:t>
      </w:r>
    </w:p>
    <w:p w:rsidR="00EA43D7" w:rsidRDefault="00B31B41" w:rsidP="00EA43D7">
      <w:pPr>
        <w:spacing w:after="0"/>
        <w:ind w:firstLine="709"/>
        <w:contextualSpacing/>
        <w:jc w:val="both"/>
        <w:rPr>
          <w:rFonts w:ascii="Times New Roman" w:hAnsi="Times New Roman" w:cs="Times New Roman"/>
          <w:color w:val="000000"/>
          <w:sz w:val="28"/>
          <w:szCs w:val="24"/>
        </w:rPr>
      </w:pPr>
      <w:proofErr w:type="spellStart"/>
      <w:r w:rsidRPr="004A1304">
        <w:rPr>
          <w:rFonts w:ascii="Times New Roman" w:hAnsi="Times New Roman" w:cs="Times New Roman"/>
          <w:color w:val="000000"/>
          <w:sz w:val="28"/>
          <w:szCs w:val="24"/>
          <w:u w:val="single"/>
        </w:rPr>
        <w:t>Водоохранными</w:t>
      </w:r>
      <w:proofErr w:type="spellEnd"/>
      <w:r w:rsidRPr="004A1304">
        <w:rPr>
          <w:rFonts w:ascii="Times New Roman" w:hAnsi="Times New Roman" w:cs="Times New Roman"/>
          <w:color w:val="000000"/>
          <w:sz w:val="28"/>
          <w:szCs w:val="24"/>
          <w:u w:val="single"/>
        </w:rPr>
        <w:t xml:space="preserve"> зонами</w:t>
      </w:r>
      <w:r w:rsidRPr="00B31B41">
        <w:rPr>
          <w:rFonts w:ascii="Times New Roman" w:hAnsi="Times New Roman" w:cs="Times New Roman"/>
          <w:color w:val="000000"/>
          <w:sz w:val="28"/>
          <w:szCs w:val="24"/>
        </w:rPr>
        <w:t xml:space="preserve">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 (ч. 1 ст. 65 </w:t>
      </w:r>
      <w:r w:rsidR="00E849BF">
        <w:rPr>
          <w:rFonts w:ascii="Times New Roman" w:hAnsi="Times New Roman" w:cs="Times New Roman"/>
          <w:color w:val="000000"/>
          <w:sz w:val="28"/>
          <w:szCs w:val="24"/>
        </w:rPr>
        <w:t>ВК</w:t>
      </w:r>
      <w:r w:rsidRPr="00B31B41">
        <w:rPr>
          <w:rFonts w:ascii="Times New Roman" w:hAnsi="Times New Roman" w:cs="Times New Roman"/>
          <w:color w:val="000000"/>
          <w:sz w:val="28"/>
          <w:szCs w:val="24"/>
        </w:rPr>
        <w:t xml:space="preserve"> РФ).</w:t>
      </w:r>
      <w:r w:rsidR="00EA43D7">
        <w:rPr>
          <w:rFonts w:ascii="Times New Roman" w:hAnsi="Times New Roman" w:cs="Times New Roman"/>
          <w:color w:val="000000"/>
          <w:sz w:val="28"/>
          <w:szCs w:val="24"/>
        </w:rPr>
        <w:t xml:space="preserve"> </w:t>
      </w:r>
    </w:p>
    <w:p w:rsidR="00EA43D7" w:rsidRPr="00EA43D7" w:rsidRDefault="00EA43D7" w:rsidP="00EA43D7">
      <w:pPr>
        <w:spacing w:after="0"/>
        <w:ind w:firstLine="709"/>
        <w:contextualSpacing/>
        <w:jc w:val="both"/>
        <w:rPr>
          <w:rFonts w:ascii="Times New Roman" w:hAnsi="Times New Roman" w:cs="Times New Roman"/>
          <w:color w:val="000000"/>
          <w:sz w:val="28"/>
          <w:szCs w:val="24"/>
        </w:rPr>
      </w:pPr>
      <w:r w:rsidRPr="00EA43D7">
        <w:rPr>
          <w:rFonts w:ascii="Times New Roman" w:hAnsi="Times New Roman" w:cs="Times New Roman"/>
          <w:color w:val="000000"/>
          <w:sz w:val="28"/>
          <w:szCs w:val="24"/>
        </w:rPr>
        <w:t>Ширина водоохранной зоны рек или ручьев устанавливается от их истока для рек или ручьев протяженностью</w:t>
      </w:r>
      <w:r w:rsidR="00E849BF">
        <w:rPr>
          <w:rFonts w:ascii="Times New Roman" w:hAnsi="Times New Roman" w:cs="Times New Roman"/>
          <w:color w:val="000000"/>
          <w:sz w:val="28"/>
          <w:szCs w:val="24"/>
        </w:rPr>
        <w:t xml:space="preserve"> (ч.4 </w:t>
      </w:r>
      <w:r w:rsidR="00E849BF" w:rsidRPr="00B31B41">
        <w:rPr>
          <w:rFonts w:ascii="Times New Roman" w:hAnsi="Times New Roman" w:cs="Times New Roman"/>
          <w:color w:val="000000"/>
          <w:sz w:val="28"/>
          <w:szCs w:val="24"/>
        </w:rPr>
        <w:t xml:space="preserve">ст. 65 </w:t>
      </w:r>
      <w:r w:rsidR="00E849BF">
        <w:rPr>
          <w:rFonts w:ascii="Times New Roman" w:hAnsi="Times New Roman" w:cs="Times New Roman"/>
          <w:color w:val="000000"/>
          <w:sz w:val="28"/>
          <w:szCs w:val="24"/>
        </w:rPr>
        <w:t>ВК</w:t>
      </w:r>
      <w:r w:rsidR="00E849BF" w:rsidRPr="00B31B41">
        <w:rPr>
          <w:rFonts w:ascii="Times New Roman" w:hAnsi="Times New Roman" w:cs="Times New Roman"/>
          <w:color w:val="000000"/>
          <w:sz w:val="28"/>
          <w:szCs w:val="24"/>
        </w:rPr>
        <w:t xml:space="preserve"> РФ)</w:t>
      </w:r>
      <w:r w:rsidRPr="00EA43D7">
        <w:rPr>
          <w:rFonts w:ascii="Times New Roman" w:hAnsi="Times New Roman" w:cs="Times New Roman"/>
          <w:color w:val="000000"/>
          <w:sz w:val="28"/>
          <w:szCs w:val="24"/>
        </w:rPr>
        <w:t>:</w:t>
      </w:r>
    </w:p>
    <w:p w:rsidR="00EA43D7" w:rsidRPr="00EA43D7" w:rsidRDefault="00EA43D7" w:rsidP="00E849BF">
      <w:pPr>
        <w:spacing w:after="0"/>
        <w:ind w:firstLine="709"/>
        <w:contextualSpacing/>
        <w:jc w:val="both"/>
        <w:rPr>
          <w:rFonts w:ascii="Times New Roman" w:hAnsi="Times New Roman" w:cs="Times New Roman"/>
          <w:color w:val="000000"/>
          <w:sz w:val="28"/>
          <w:szCs w:val="24"/>
        </w:rPr>
      </w:pPr>
      <w:r>
        <w:rPr>
          <w:rFonts w:ascii="Times New Roman" w:hAnsi="Times New Roman" w:cs="Times New Roman"/>
          <w:color w:val="000000"/>
          <w:sz w:val="28"/>
          <w:szCs w:val="24"/>
        </w:rPr>
        <w:t>- </w:t>
      </w:r>
      <w:r w:rsidRPr="00EA43D7">
        <w:rPr>
          <w:rFonts w:ascii="Times New Roman" w:hAnsi="Times New Roman" w:cs="Times New Roman"/>
          <w:color w:val="000000"/>
          <w:sz w:val="28"/>
          <w:szCs w:val="24"/>
        </w:rPr>
        <w:t>до десяти километров - в размере пятидесяти метров;</w:t>
      </w:r>
    </w:p>
    <w:p w:rsidR="00EA43D7" w:rsidRPr="00EA43D7" w:rsidRDefault="00EA43D7" w:rsidP="00E849BF">
      <w:pPr>
        <w:spacing w:after="0"/>
        <w:ind w:firstLine="709"/>
        <w:contextualSpacing/>
        <w:jc w:val="both"/>
        <w:rPr>
          <w:rFonts w:ascii="Times New Roman" w:hAnsi="Times New Roman" w:cs="Times New Roman"/>
          <w:color w:val="000000"/>
          <w:sz w:val="28"/>
          <w:szCs w:val="24"/>
        </w:rPr>
      </w:pPr>
      <w:r>
        <w:rPr>
          <w:rFonts w:ascii="Times New Roman" w:hAnsi="Times New Roman" w:cs="Times New Roman"/>
          <w:color w:val="000000"/>
          <w:sz w:val="28"/>
          <w:szCs w:val="24"/>
        </w:rPr>
        <w:t>- </w:t>
      </w:r>
      <w:r w:rsidRPr="00EA43D7">
        <w:rPr>
          <w:rFonts w:ascii="Times New Roman" w:hAnsi="Times New Roman" w:cs="Times New Roman"/>
          <w:color w:val="000000"/>
          <w:sz w:val="28"/>
          <w:szCs w:val="24"/>
        </w:rPr>
        <w:t>от десяти до пятидесяти километров - в размере ста метров;</w:t>
      </w:r>
    </w:p>
    <w:p w:rsidR="00B31B41" w:rsidRPr="00B31B41" w:rsidRDefault="00EA43D7" w:rsidP="00E849BF">
      <w:pPr>
        <w:spacing w:after="0"/>
        <w:ind w:firstLine="709"/>
        <w:contextualSpacing/>
        <w:jc w:val="both"/>
        <w:rPr>
          <w:rFonts w:ascii="Times New Roman" w:hAnsi="Times New Roman" w:cs="Times New Roman"/>
          <w:color w:val="000000"/>
          <w:sz w:val="28"/>
          <w:szCs w:val="24"/>
        </w:rPr>
      </w:pPr>
      <w:r>
        <w:rPr>
          <w:rFonts w:ascii="Times New Roman" w:hAnsi="Times New Roman" w:cs="Times New Roman"/>
          <w:color w:val="000000"/>
          <w:sz w:val="28"/>
          <w:szCs w:val="24"/>
        </w:rPr>
        <w:t>- </w:t>
      </w:r>
      <w:r w:rsidRPr="00EA43D7">
        <w:rPr>
          <w:rFonts w:ascii="Times New Roman" w:hAnsi="Times New Roman" w:cs="Times New Roman"/>
          <w:color w:val="000000"/>
          <w:sz w:val="28"/>
          <w:szCs w:val="24"/>
        </w:rPr>
        <w:t>от пятидесяти километров и более - в размере двухсот метров.</w:t>
      </w:r>
    </w:p>
    <w:p w:rsidR="00E849BF" w:rsidRPr="00E849BF" w:rsidRDefault="00E849BF" w:rsidP="00E849BF">
      <w:pPr>
        <w:spacing w:after="0"/>
        <w:ind w:firstLine="709"/>
        <w:contextualSpacing/>
        <w:jc w:val="both"/>
        <w:rPr>
          <w:rFonts w:ascii="Times New Roman" w:hAnsi="Times New Roman" w:cs="Times New Roman"/>
          <w:color w:val="000000"/>
          <w:sz w:val="28"/>
          <w:szCs w:val="24"/>
        </w:rPr>
      </w:pPr>
      <w:r w:rsidRPr="004A1304">
        <w:rPr>
          <w:rFonts w:ascii="Times New Roman" w:hAnsi="Times New Roman" w:cs="Times New Roman"/>
          <w:color w:val="000000"/>
          <w:sz w:val="28"/>
          <w:szCs w:val="24"/>
          <w:u w:val="single"/>
        </w:rPr>
        <w:t>В границах водоохранных зон запреща</w:t>
      </w:r>
      <w:r w:rsidR="004A1304">
        <w:rPr>
          <w:rFonts w:ascii="Times New Roman" w:hAnsi="Times New Roman" w:cs="Times New Roman"/>
          <w:color w:val="000000"/>
          <w:sz w:val="28"/>
          <w:szCs w:val="24"/>
          <w:u w:val="single"/>
        </w:rPr>
        <w:t>етс</w:t>
      </w:r>
      <w:r w:rsidRPr="004A1304">
        <w:rPr>
          <w:rFonts w:ascii="Times New Roman" w:hAnsi="Times New Roman" w:cs="Times New Roman"/>
          <w:color w:val="000000"/>
          <w:sz w:val="28"/>
          <w:szCs w:val="24"/>
          <w:u w:val="single"/>
        </w:rPr>
        <w:t>я</w:t>
      </w:r>
      <w:r>
        <w:rPr>
          <w:rFonts w:ascii="Times New Roman" w:hAnsi="Times New Roman" w:cs="Times New Roman"/>
          <w:color w:val="000000"/>
          <w:sz w:val="28"/>
          <w:szCs w:val="24"/>
        </w:rPr>
        <w:t xml:space="preserve"> </w:t>
      </w:r>
      <w:r w:rsidR="00B47DCE">
        <w:rPr>
          <w:rFonts w:ascii="Times New Roman" w:hAnsi="Times New Roman" w:cs="Times New Roman"/>
          <w:color w:val="000000"/>
          <w:sz w:val="28"/>
          <w:szCs w:val="24"/>
        </w:rPr>
        <w:t>(</w:t>
      </w:r>
      <w:r>
        <w:rPr>
          <w:rFonts w:ascii="Times New Roman" w:hAnsi="Times New Roman" w:cs="Times New Roman"/>
          <w:color w:val="000000"/>
          <w:sz w:val="28"/>
          <w:szCs w:val="24"/>
        </w:rPr>
        <w:t xml:space="preserve">ч.15 </w:t>
      </w:r>
      <w:r w:rsidRPr="00B31B41">
        <w:rPr>
          <w:rFonts w:ascii="Times New Roman" w:hAnsi="Times New Roman" w:cs="Times New Roman"/>
          <w:color w:val="000000"/>
          <w:sz w:val="28"/>
          <w:szCs w:val="24"/>
        </w:rPr>
        <w:t xml:space="preserve">ст. 65 </w:t>
      </w:r>
      <w:r>
        <w:rPr>
          <w:rFonts w:ascii="Times New Roman" w:hAnsi="Times New Roman" w:cs="Times New Roman"/>
          <w:color w:val="000000"/>
          <w:sz w:val="28"/>
          <w:szCs w:val="24"/>
        </w:rPr>
        <w:t>ВК</w:t>
      </w:r>
      <w:r w:rsidRPr="00B31B41">
        <w:rPr>
          <w:rFonts w:ascii="Times New Roman" w:hAnsi="Times New Roman" w:cs="Times New Roman"/>
          <w:color w:val="000000"/>
          <w:sz w:val="28"/>
          <w:szCs w:val="24"/>
        </w:rPr>
        <w:t xml:space="preserve"> РФ)</w:t>
      </w:r>
      <w:r w:rsidRPr="00E849BF">
        <w:rPr>
          <w:rFonts w:ascii="Times New Roman" w:hAnsi="Times New Roman" w:cs="Times New Roman"/>
          <w:color w:val="000000"/>
          <w:sz w:val="28"/>
          <w:szCs w:val="24"/>
        </w:rPr>
        <w:t>:</w:t>
      </w:r>
    </w:p>
    <w:p w:rsidR="00E849BF" w:rsidRPr="00E849BF" w:rsidRDefault="00E849BF" w:rsidP="00E849BF">
      <w:pPr>
        <w:spacing w:after="0"/>
        <w:ind w:firstLine="709"/>
        <w:contextualSpacing/>
        <w:jc w:val="both"/>
        <w:rPr>
          <w:rFonts w:ascii="Times New Roman" w:hAnsi="Times New Roman" w:cs="Times New Roman"/>
          <w:color w:val="000000"/>
          <w:sz w:val="28"/>
          <w:szCs w:val="24"/>
        </w:rPr>
      </w:pPr>
      <w:r>
        <w:rPr>
          <w:rFonts w:ascii="Times New Roman" w:hAnsi="Times New Roman" w:cs="Times New Roman"/>
          <w:color w:val="000000"/>
          <w:sz w:val="28"/>
          <w:szCs w:val="24"/>
        </w:rPr>
        <w:t>- </w:t>
      </w:r>
      <w:r w:rsidRPr="00E849BF">
        <w:rPr>
          <w:rFonts w:ascii="Times New Roman" w:hAnsi="Times New Roman" w:cs="Times New Roman"/>
          <w:color w:val="000000"/>
          <w:sz w:val="28"/>
          <w:szCs w:val="24"/>
        </w:rPr>
        <w:t>использование сточных вод в целях регулирования плодородия почв;</w:t>
      </w:r>
    </w:p>
    <w:p w:rsidR="00E849BF" w:rsidRDefault="00E849BF" w:rsidP="00E849BF">
      <w:pPr>
        <w:spacing w:after="0"/>
        <w:ind w:firstLine="709"/>
        <w:contextualSpacing/>
        <w:jc w:val="both"/>
        <w:rPr>
          <w:rFonts w:ascii="Times New Roman" w:hAnsi="Times New Roman" w:cs="Times New Roman"/>
          <w:color w:val="000000"/>
          <w:sz w:val="28"/>
          <w:szCs w:val="24"/>
        </w:rPr>
      </w:pPr>
      <w:r>
        <w:rPr>
          <w:rFonts w:ascii="Times New Roman" w:hAnsi="Times New Roman" w:cs="Times New Roman"/>
          <w:color w:val="000000"/>
          <w:sz w:val="28"/>
          <w:szCs w:val="24"/>
        </w:rPr>
        <w:t>- </w:t>
      </w:r>
      <w:r w:rsidRPr="00E849BF">
        <w:rPr>
          <w:rFonts w:ascii="Times New Roman" w:hAnsi="Times New Roman" w:cs="Times New Roman"/>
          <w:color w:val="000000"/>
          <w:sz w:val="28"/>
          <w:szCs w:val="24"/>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E849BF" w:rsidRPr="00E849BF" w:rsidRDefault="00E849BF" w:rsidP="00E849BF">
      <w:pPr>
        <w:spacing w:after="0"/>
        <w:ind w:firstLine="709"/>
        <w:contextualSpacing/>
        <w:jc w:val="both"/>
        <w:rPr>
          <w:rFonts w:ascii="Times New Roman" w:hAnsi="Times New Roman" w:cs="Times New Roman"/>
          <w:color w:val="000000"/>
          <w:sz w:val="28"/>
          <w:szCs w:val="24"/>
        </w:rPr>
      </w:pPr>
      <w:r>
        <w:rPr>
          <w:rFonts w:ascii="Times New Roman" w:hAnsi="Times New Roman" w:cs="Times New Roman"/>
          <w:color w:val="000000"/>
          <w:sz w:val="28"/>
          <w:szCs w:val="24"/>
        </w:rPr>
        <w:t>- </w:t>
      </w:r>
      <w:r w:rsidRPr="00E849BF">
        <w:rPr>
          <w:rFonts w:ascii="Times New Roman" w:hAnsi="Times New Roman" w:cs="Times New Roman"/>
          <w:color w:val="000000"/>
          <w:sz w:val="28"/>
          <w:szCs w:val="24"/>
        </w:rPr>
        <w:t>осуществление авиационных мер по борьбе с вредными организмами;</w:t>
      </w:r>
    </w:p>
    <w:p w:rsidR="00E849BF" w:rsidRPr="00E849BF" w:rsidRDefault="00E849BF" w:rsidP="00E849BF">
      <w:pPr>
        <w:spacing w:after="0"/>
        <w:ind w:firstLine="709"/>
        <w:contextualSpacing/>
        <w:jc w:val="both"/>
        <w:rPr>
          <w:rFonts w:ascii="Times New Roman" w:hAnsi="Times New Roman" w:cs="Times New Roman"/>
          <w:color w:val="000000"/>
          <w:sz w:val="28"/>
          <w:szCs w:val="24"/>
        </w:rPr>
      </w:pPr>
      <w:r>
        <w:rPr>
          <w:rFonts w:ascii="Times New Roman" w:hAnsi="Times New Roman" w:cs="Times New Roman"/>
          <w:color w:val="000000"/>
          <w:sz w:val="28"/>
          <w:szCs w:val="24"/>
        </w:rPr>
        <w:t>- </w:t>
      </w:r>
      <w:r w:rsidRPr="00E849BF">
        <w:rPr>
          <w:rFonts w:ascii="Times New Roman" w:hAnsi="Times New Roman" w:cs="Times New Roman"/>
          <w:color w:val="000000"/>
          <w:sz w:val="28"/>
          <w:szCs w:val="24"/>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E849BF" w:rsidRPr="00E849BF" w:rsidRDefault="00E849BF" w:rsidP="00E849BF">
      <w:pPr>
        <w:spacing w:after="0"/>
        <w:ind w:firstLine="709"/>
        <w:contextualSpacing/>
        <w:jc w:val="both"/>
        <w:rPr>
          <w:rFonts w:ascii="Times New Roman" w:hAnsi="Times New Roman" w:cs="Times New Roman"/>
          <w:color w:val="000000"/>
          <w:sz w:val="28"/>
          <w:szCs w:val="24"/>
        </w:rPr>
      </w:pPr>
      <w:r>
        <w:rPr>
          <w:rFonts w:ascii="Times New Roman" w:hAnsi="Times New Roman" w:cs="Times New Roman"/>
          <w:color w:val="000000"/>
          <w:sz w:val="28"/>
          <w:szCs w:val="24"/>
        </w:rPr>
        <w:t>- </w:t>
      </w:r>
      <w:r w:rsidRPr="00E849BF">
        <w:rPr>
          <w:rFonts w:ascii="Times New Roman" w:hAnsi="Times New Roman" w:cs="Times New Roman"/>
          <w:color w:val="000000"/>
          <w:sz w:val="28"/>
          <w:szCs w:val="24"/>
        </w:rPr>
        <w:t xml:space="preserve">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w:t>
      </w:r>
      <w:r w:rsidRPr="00E849BF">
        <w:rPr>
          <w:rFonts w:ascii="Times New Roman" w:hAnsi="Times New Roman" w:cs="Times New Roman"/>
          <w:color w:val="000000"/>
          <w:sz w:val="28"/>
          <w:szCs w:val="24"/>
        </w:rPr>
        <w:lastRenderedPageBreak/>
        <w:t>законодательства в области охраны окружающей среды и настоящего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E849BF" w:rsidRPr="00E849BF" w:rsidRDefault="00E849BF" w:rsidP="00E849BF">
      <w:pPr>
        <w:spacing w:after="0"/>
        <w:ind w:firstLine="709"/>
        <w:contextualSpacing/>
        <w:jc w:val="both"/>
        <w:rPr>
          <w:rFonts w:ascii="Times New Roman" w:hAnsi="Times New Roman" w:cs="Times New Roman"/>
          <w:color w:val="000000"/>
          <w:sz w:val="28"/>
          <w:szCs w:val="24"/>
        </w:rPr>
      </w:pPr>
      <w:r>
        <w:rPr>
          <w:rFonts w:ascii="Times New Roman" w:hAnsi="Times New Roman" w:cs="Times New Roman"/>
          <w:color w:val="000000"/>
          <w:sz w:val="28"/>
          <w:szCs w:val="24"/>
        </w:rPr>
        <w:t>- </w:t>
      </w:r>
      <w:r w:rsidRPr="00E849BF">
        <w:rPr>
          <w:rFonts w:ascii="Times New Roman" w:hAnsi="Times New Roman" w:cs="Times New Roman"/>
          <w:color w:val="000000"/>
          <w:sz w:val="28"/>
          <w:szCs w:val="24"/>
        </w:rPr>
        <w:t>размещение специализированных хранилищ пестицидов и агрохимикатов, применение пестицидов и агрохимикатов;</w:t>
      </w:r>
    </w:p>
    <w:p w:rsidR="00E849BF" w:rsidRDefault="00E849BF" w:rsidP="00E849BF">
      <w:pPr>
        <w:spacing w:after="0"/>
        <w:ind w:firstLine="709"/>
        <w:contextualSpacing/>
        <w:jc w:val="both"/>
        <w:rPr>
          <w:rFonts w:ascii="Times New Roman" w:hAnsi="Times New Roman" w:cs="Times New Roman"/>
          <w:color w:val="000000"/>
          <w:sz w:val="28"/>
          <w:szCs w:val="24"/>
        </w:rPr>
      </w:pPr>
      <w:r>
        <w:rPr>
          <w:rFonts w:ascii="Times New Roman" w:hAnsi="Times New Roman" w:cs="Times New Roman"/>
          <w:color w:val="000000"/>
          <w:sz w:val="28"/>
          <w:szCs w:val="24"/>
        </w:rPr>
        <w:t>- </w:t>
      </w:r>
      <w:r w:rsidRPr="00E849BF">
        <w:rPr>
          <w:rFonts w:ascii="Times New Roman" w:hAnsi="Times New Roman" w:cs="Times New Roman"/>
          <w:color w:val="000000"/>
          <w:sz w:val="28"/>
          <w:szCs w:val="24"/>
        </w:rPr>
        <w:t>сброс сточных, в том числе дренажных, вод;</w:t>
      </w:r>
    </w:p>
    <w:p w:rsidR="00E849BF" w:rsidRDefault="00E849BF" w:rsidP="00E849BF">
      <w:pPr>
        <w:spacing w:after="0"/>
        <w:ind w:firstLine="709"/>
        <w:contextualSpacing/>
        <w:jc w:val="both"/>
        <w:rPr>
          <w:rFonts w:ascii="Times New Roman" w:hAnsi="Times New Roman" w:cs="Times New Roman"/>
          <w:color w:val="000000"/>
          <w:sz w:val="28"/>
          <w:szCs w:val="24"/>
        </w:rPr>
      </w:pPr>
      <w:proofErr w:type="gramStart"/>
      <w:r>
        <w:rPr>
          <w:rFonts w:ascii="Times New Roman" w:hAnsi="Times New Roman" w:cs="Times New Roman"/>
          <w:color w:val="000000"/>
          <w:sz w:val="28"/>
          <w:szCs w:val="24"/>
        </w:rPr>
        <w:t>- </w:t>
      </w:r>
      <w:r w:rsidRPr="00E849BF">
        <w:rPr>
          <w:rFonts w:ascii="Times New Roman" w:hAnsi="Times New Roman" w:cs="Times New Roman"/>
          <w:color w:val="000000"/>
          <w:sz w:val="28"/>
          <w:szCs w:val="24"/>
        </w:rPr>
        <w:t>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w:t>
      </w:r>
      <w:proofErr w:type="gramEnd"/>
      <w:r w:rsidRPr="00E849BF">
        <w:rPr>
          <w:rFonts w:ascii="Times New Roman" w:hAnsi="Times New Roman" w:cs="Times New Roman"/>
          <w:color w:val="000000"/>
          <w:sz w:val="28"/>
          <w:szCs w:val="24"/>
        </w:rPr>
        <w:t xml:space="preserve"> февраля 1992 года </w:t>
      </w:r>
      <w:r w:rsidR="00EE7FD6">
        <w:rPr>
          <w:rFonts w:ascii="Times New Roman" w:hAnsi="Times New Roman" w:cs="Times New Roman"/>
          <w:color w:val="000000"/>
          <w:sz w:val="28"/>
          <w:szCs w:val="24"/>
        </w:rPr>
        <w:t>№</w:t>
      </w:r>
      <w:r w:rsidRPr="00E849BF">
        <w:rPr>
          <w:rFonts w:ascii="Times New Roman" w:hAnsi="Times New Roman" w:cs="Times New Roman"/>
          <w:color w:val="000000"/>
          <w:sz w:val="28"/>
          <w:szCs w:val="24"/>
        </w:rPr>
        <w:t xml:space="preserve">2395-1 </w:t>
      </w:r>
      <w:r w:rsidR="00EE7FD6">
        <w:rPr>
          <w:rFonts w:ascii="Times New Roman" w:hAnsi="Times New Roman" w:cs="Times New Roman"/>
          <w:color w:val="000000"/>
          <w:sz w:val="28"/>
          <w:szCs w:val="24"/>
        </w:rPr>
        <w:t>«</w:t>
      </w:r>
      <w:r w:rsidRPr="00E849BF">
        <w:rPr>
          <w:rFonts w:ascii="Times New Roman" w:hAnsi="Times New Roman" w:cs="Times New Roman"/>
          <w:color w:val="000000"/>
          <w:sz w:val="28"/>
          <w:szCs w:val="24"/>
        </w:rPr>
        <w:t>О недрах</w:t>
      </w:r>
      <w:r w:rsidR="00EE7FD6">
        <w:rPr>
          <w:rFonts w:ascii="Times New Roman" w:hAnsi="Times New Roman" w:cs="Times New Roman"/>
          <w:color w:val="000000"/>
          <w:sz w:val="28"/>
          <w:szCs w:val="24"/>
        </w:rPr>
        <w:t>»</w:t>
      </w:r>
      <w:r w:rsidRPr="00E849BF">
        <w:rPr>
          <w:rFonts w:ascii="Times New Roman" w:hAnsi="Times New Roman" w:cs="Times New Roman"/>
          <w:color w:val="000000"/>
          <w:sz w:val="28"/>
          <w:szCs w:val="24"/>
        </w:rPr>
        <w:t>).</w:t>
      </w:r>
    </w:p>
    <w:p w:rsidR="00B31B41" w:rsidRPr="00E849BF" w:rsidRDefault="00B31B41" w:rsidP="00E849BF">
      <w:pPr>
        <w:spacing w:after="0"/>
        <w:ind w:firstLine="709"/>
        <w:contextualSpacing/>
        <w:jc w:val="both"/>
        <w:rPr>
          <w:rFonts w:ascii="Times New Roman" w:hAnsi="Times New Roman" w:cs="Times New Roman"/>
          <w:color w:val="000000"/>
          <w:sz w:val="28"/>
          <w:szCs w:val="28"/>
        </w:rPr>
      </w:pPr>
      <w:r w:rsidRPr="00B31B41">
        <w:rPr>
          <w:rFonts w:ascii="Times New Roman" w:hAnsi="Times New Roman" w:cs="Times New Roman"/>
          <w:color w:val="000000"/>
          <w:sz w:val="28"/>
          <w:szCs w:val="24"/>
        </w:rPr>
        <w:t xml:space="preserve">В границах водоохранных зон устанавливаются </w:t>
      </w:r>
      <w:r w:rsidRPr="004A1304">
        <w:rPr>
          <w:rFonts w:ascii="Times New Roman" w:hAnsi="Times New Roman" w:cs="Times New Roman"/>
          <w:color w:val="000000"/>
          <w:sz w:val="28"/>
          <w:szCs w:val="24"/>
          <w:u w:val="single"/>
        </w:rPr>
        <w:t>прибрежные защитные</w:t>
      </w:r>
      <w:r w:rsidRPr="00B31B41">
        <w:rPr>
          <w:rFonts w:ascii="Times New Roman" w:hAnsi="Times New Roman" w:cs="Times New Roman"/>
          <w:color w:val="000000"/>
          <w:sz w:val="28"/>
          <w:szCs w:val="24"/>
        </w:rPr>
        <w:t xml:space="preserve"> полосы, на территориях которых вводятся </w:t>
      </w:r>
      <w:r w:rsidRPr="00E849BF">
        <w:rPr>
          <w:rFonts w:ascii="Times New Roman" w:hAnsi="Times New Roman" w:cs="Times New Roman"/>
          <w:color w:val="000000"/>
          <w:sz w:val="28"/>
          <w:szCs w:val="28"/>
        </w:rPr>
        <w:t xml:space="preserve">дополнительные ограничения хозяйственной и иной деятельности (ч. 2 ст. 65 </w:t>
      </w:r>
      <w:r w:rsidR="00E849BF">
        <w:rPr>
          <w:rFonts w:ascii="Times New Roman" w:hAnsi="Times New Roman" w:cs="Times New Roman"/>
          <w:color w:val="000000"/>
          <w:sz w:val="28"/>
          <w:szCs w:val="28"/>
        </w:rPr>
        <w:t>ВК</w:t>
      </w:r>
      <w:r w:rsidRPr="00E849BF">
        <w:rPr>
          <w:rFonts w:ascii="Times New Roman" w:hAnsi="Times New Roman" w:cs="Times New Roman"/>
          <w:color w:val="000000"/>
          <w:sz w:val="28"/>
          <w:szCs w:val="28"/>
        </w:rPr>
        <w:t xml:space="preserve"> РФ).</w:t>
      </w:r>
      <w:r w:rsidR="00E849BF" w:rsidRPr="00E849BF">
        <w:rPr>
          <w:rFonts w:ascii="Times New Roman" w:hAnsi="Times New Roman" w:cs="Times New Roman"/>
          <w:sz w:val="28"/>
          <w:szCs w:val="28"/>
        </w:rPr>
        <w:t xml:space="preserve"> В границах </w:t>
      </w:r>
      <w:r w:rsidR="00E849BF" w:rsidRPr="00E849BF">
        <w:rPr>
          <w:rFonts w:ascii="Times New Roman" w:hAnsi="Times New Roman" w:cs="Times New Roman"/>
          <w:color w:val="000000"/>
          <w:sz w:val="28"/>
          <w:szCs w:val="28"/>
        </w:rPr>
        <w:t>прибрежны</w:t>
      </w:r>
      <w:r w:rsidR="00E849BF">
        <w:rPr>
          <w:rFonts w:ascii="Times New Roman" w:hAnsi="Times New Roman" w:cs="Times New Roman"/>
          <w:color w:val="000000"/>
          <w:sz w:val="28"/>
          <w:szCs w:val="28"/>
        </w:rPr>
        <w:t>х</w:t>
      </w:r>
      <w:r w:rsidR="00E849BF" w:rsidRPr="00E849BF">
        <w:rPr>
          <w:rFonts w:ascii="Times New Roman" w:hAnsi="Times New Roman" w:cs="Times New Roman"/>
          <w:color w:val="000000"/>
          <w:sz w:val="28"/>
          <w:szCs w:val="28"/>
        </w:rPr>
        <w:t xml:space="preserve"> защитны</w:t>
      </w:r>
      <w:r w:rsidR="00E849BF">
        <w:rPr>
          <w:rFonts w:ascii="Times New Roman" w:hAnsi="Times New Roman" w:cs="Times New Roman"/>
          <w:color w:val="000000"/>
          <w:sz w:val="28"/>
          <w:szCs w:val="28"/>
        </w:rPr>
        <w:t xml:space="preserve">х полос </w:t>
      </w:r>
      <w:r w:rsidR="00B47DCE">
        <w:rPr>
          <w:rFonts w:ascii="Times New Roman" w:hAnsi="Times New Roman" w:cs="Times New Roman"/>
          <w:color w:val="000000"/>
          <w:sz w:val="28"/>
          <w:szCs w:val="28"/>
        </w:rPr>
        <w:t xml:space="preserve">наряду с ограничениями, установленными для водоохранных зон </w:t>
      </w:r>
      <w:r w:rsidR="00E849BF">
        <w:rPr>
          <w:rFonts w:ascii="Times New Roman" w:hAnsi="Times New Roman" w:cs="Times New Roman"/>
          <w:color w:val="000000"/>
          <w:sz w:val="28"/>
          <w:szCs w:val="28"/>
        </w:rPr>
        <w:t>з</w:t>
      </w:r>
      <w:r w:rsidR="00E849BF" w:rsidRPr="00E849BF">
        <w:rPr>
          <w:rFonts w:ascii="Times New Roman" w:hAnsi="Times New Roman" w:cs="Times New Roman"/>
          <w:color w:val="000000"/>
          <w:sz w:val="28"/>
          <w:szCs w:val="28"/>
        </w:rPr>
        <w:t>апрещается распашка земель, размещение отвалов размываемых грунтов, выпас сельскохозяйственных животных и организация для них летних лагерей, ванн</w:t>
      </w:r>
      <w:r w:rsidR="004A1304">
        <w:rPr>
          <w:rFonts w:ascii="Times New Roman" w:hAnsi="Times New Roman" w:cs="Times New Roman"/>
          <w:color w:val="000000"/>
          <w:sz w:val="28"/>
          <w:szCs w:val="28"/>
        </w:rPr>
        <w:t xml:space="preserve"> (</w:t>
      </w:r>
      <w:r w:rsidR="00E849BF" w:rsidRPr="00E849BF">
        <w:rPr>
          <w:rFonts w:ascii="Times New Roman" w:hAnsi="Times New Roman" w:cs="Times New Roman"/>
          <w:color w:val="000000"/>
          <w:sz w:val="28"/>
          <w:szCs w:val="28"/>
        </w:rPr>
        <w:t>ч.</w:t>
      </w:r>
      <w:r w:rsidR="00E849BF">
        <w:rPr>
          <w:rFonts w:ascii="Times New Roman" w:hAnsi="Times New Roman" w:cs="Times New Roman"/>
          <w:color w:val="000000"/>
          <w:sz w:val="28"/>
          <w:szCs w:val="28"/>
        </w:rPr>
        <w:t>17</w:t>
      </w:r>
      <w:r w:rsidR="00E849BF" w:rsidRPr="00E849BF">
        <w:rPr>
          <w:rFonts w:ascii="Times New Roman" w:hAnsi="Times New Roman" w:cs="Times New Roman"/>
          <w:color w:val="000000"/>
          <w:sz w:val="28"/>
          <w:szCs w:val="28"/>
        </w:rPr>
        <w:t xml:space="preserve"> ст. 65 </w:t>
      </w:r>
      <w:r w:rsidR="00E849BF">
        <w:rPr>
          <w:rFonts w:ascii="Times New Roman" w:hAnsi="Times New Roman" w:cs="Times New Roman"/>
          <w:color w:val="000000"/>
          <w:sz w:val="28"/>
          <w:szCs w:val="28"/>
        </w:rPr>
        <w:t>ВК</w:t>
      </w:r>
      <w:r w:rsidR="00E849BF" w:rsidRPr="00E849BF">
        <w:rPr>
          <w:rFonts w:ascii="Times New Roman" w:hAnsi="Times New Roman" w:cs="Times New Roman"/>
          <w:color w:val="000000"/>
          <w:sz w:val="28"/>
          <w:szCs w:val="28"/>
        </w:rPr>
        <w:t xml:space="preserve"> РФ).</w:t>
      </w:r>
    </w:p>
    <w:p w:rsidR="00EA43D7" w:rsidRPr="00EA43D7" w:rsidRDefault="00EA43D7" w:rsidP="00EA43D7">
      <w:pPr>
        <w:spacing w:after="0"/>
        <w:ind w:firstLine="709"/>
        <w:contextualSpacing/>
        <w:jc w:val="both"/>
        <w:rPr>
          <w:rFonts w:ascii="Times New Roman" w:hAnsi="Times New Roman" w:cs="Times New Roman"/>
          <w:color w:val="000000"/>
          <w:sz w:val="28"/>
          <w:szCs w:val="24"/>
        </w:rPr>
      </w:pPr>
      <w:r w:rsidRPr="004A1304">
        <w:rPr>
          <w:rFonts w:ascii="Times New Roman" w:hAnsi="Times New Roman" w:cs="Times New Roman"/>
          <w:color w:val="000000"/>
          <w:sz w:val="28"/>
          <w:szCs w:val="24"/>
          <w:u w:val="single"/>
        </w:rPr>
        <w:t>Право пользования поверхностными водными объектами</w:t>
      </w:r>
      <w:r w:rsidRPr="00EA43D7">
        <w:rPr>
          <w:rFonts w:ascii="Times New Roman" w:hAnsi="Times New Roman" w:cs="Times New Roman"/>
          <w:color w:val="000000"/>
          <w:sz w:val="28"/>
          <w:szCs w:val="24"/>
        </w:rPr>
        <w:t xml:space="preserve"> или их частями приобретается физическими лицами и юридическими лицами по основаниям, предусмотренным ВК РФ и другими федеральными законами. </w:t>
      </w:r>
    </w:p>
    <w:p w:rsidR="00EA43D7" w:rsidRPr="00EA43D7" w:rsidRDefault="00EA43D7" w:rsidP="00EA43D7">
      <w:pPr>
        <w:spacing w:after="0"/>
        <w:ind w:firstLine="709"/>
        <w:contextualSpacing/>
        <w:jc w:val="both"/>
        <w:rPr>
          <w:rFonts w:ascii="Times New Roman" w:hAnsi="Times New Roman" w:cs="Times New Roman"/>
          <w:color w:val="000000"/>
          <w:sz w:val="28"/>
          <w:szCs w:val="24"/>
        </w:rPr>
      </w:pPr>
      <w:r w:rsidRPr="00EA43D7">
        <w:rPr>
          <w:rFonts w:ascii="Times New Roman" w:hAnsi="Times New Roman" w:cs="Times New Roman"/>
          <w:color w:val="000000"/>
          <w:sz w:val="28"/>
          <w:szCs w:val="24"/>
        </w:rPr>
        <w:t xml:space="preserve">На основании </w:t>
      </w:r>
      <w:r w:rsidRPr="004A1304">
        <w:rPr>
          <w:rFonts w:ascii="Times New Roman" w:hAnsi="Times New Roman" w:cs="Times New Roman"/>
          <w:color w:val="000000"/>
          <w:sz w:val="28"/>
          <w:szCs w:val="24"/>
          <w:u w:val="single"/>
        </w:rPr>
        <w:t>договоров водопользования</w:t>
      </w:r>
      <w:r w:rsidRPr="00EA43D7">
        <w:rPr>
          <w:rFonts w:ascii="Times New Roman" w:hAnsi="Times New Roman" w:cs="Times New Roman"/>
          <w:color w:val="000000"/>
          <w:sz w:val="28"/>
          <w:szCs w:val="24"/>
        </w:rPr>
        <w:t xml:space="preserve"> право пользования поверхностными водными объектами, находящимися в федеральной собственности, собственности субъектов Российской Федерации, собственности муниципальных образований, приобретается в целях (ч.2 ст.11 ВК РФ): </w:t>
      </w:r>
    </w:p>
    <w:p w:rsidR="00EA43D7" w:rsidRPr="00B47DCE" w:rsidRDefault="00B47DCE" w:rsidP="00B47DCE">
      <w:pPr>
        <w:spacing w:after="0"/>
        <w:ind w:firstLine="709"/>
        <w:jc w:val="both"/>
        <w:rPr>
          <w:rFonts w:ascii="Times New Roman" w:hAnsi="Times New Roman" w:cs="Times New Roman"/>
          <w:color w:val="000000"/>
          <w:sz w:val="28"/>
          <w:szCs w:val="24"/>
        </w:rPr>
      </w:pPr>
      <w:r>
        <w:rPr>
          <w:rFonts w:ascii="Times New Roman" w:hAnsi="Times New Roman" w:cs="Times New Roman"/>
          <w:color w:val="000000"/>
          <w:sz w:val="28"/>
          <w:szCs w:val="24"/>
        </w:rPr>
        <w:t>- </w:t>
      </w:r>
      <w:r w:rsidR="00EA43D7" w:rsidRPr="00B47DCE">
        <w:rPr>
          <w:rFonts w:ascii="Times New Roman" w:hAnsi="Times New Roman" w:cs="Times New Roman"/>
          <w:color w:val="000000"/>
          <w:sz w:val="28"/>
          <w:szCs w:val="24"/>
        </w:rPr>
        <w:t>забора (изъятия) водных ресурсов из водных объектов в соответствии с ч.3 ст.38 ВК РФ;</w:t>
      </w:r>
    </w:p>
    <w:p w:rsidR="00EA43D7" w:rsidRPr="00B47DCE" w:rsidRDefault="00B47DCE" w:rsidP="00B47DCE">
      <w:pPr>
        <w:spacing w:after="0"/>
        <w:ind w:firstLine="709"/>
        <w:jc w:val="both"/>
        <w:rPr>
          <w:rFonts w:ascii="Times New Roman" w:hAnsi="Times New Roman" w:cs="Times New Roman"/>
          <w:color w:val="000000"/>
          <w:sz w:val="28"/>
          <w:szCs w:val="24"/>
        </w:rPr>
      </w:pPr>
      <w:r>
        <w:rPr>
          <w:rFonts w:ascii="Times New Roman" w:hAnsi="Times New Roman" w:cs="Times New Roman"/>
          <w:color w:val="000000"/>
          <w:sz w:val="28"/>
          <w:szCs w:val="24"/>
        </w:rPr>
        <w:t>- </w:t>
      </w:r>
      <w:r w:rsidR="00EA43D7" w:rsidRPr="00B47DCE">
        <w:rPr>
          <w:rFonts w:ascii="Times New Roman" w:hAnsi="Times New Roman" w:cs="Times New Roman"/>
          <w:color w:val="000000"/>
          <w:sz w:val="28"/>
          <w:szCs w:val="24"/>
        </w:rPr>
        <w:t>использования акватории водных объектов, если иное не предусмотрено ч.3 и 4 ст.11 ВК РФ;</w:t>
      </w:r>
    </w:p>
    <w:p w:rsidR="00EA43D7" w:rsidRPr="00B47DCE" w:rsidRDefault="00B47DCE" w:rsidP="00B47DCE">
      <w:pPr>
        <w:spacing w:after="0"/>
        <w:ind w:firstLine="709"/>
        <w:jc w:val="both"/>
        <w:rPr>
          <w:rFonts w:ascii="Times New Roman" w:hAnsi="Times New Roman" w:cs="Times New Roman"/>
          <w:color w:val="000000"/>
          <w:sz w:val="28"/>
          <w:szCs w:val="24"/>
        </w:rPr>
      </w:pPr>
      <w:r>
        <w:rPr>
          <w:rFonts w:ascii="Times New Roman" w:hAnsi="Times New Roman" w:cs="Times New Roman"/>
          <w:color w:val="000000"/>
          <w:sz w:val="28"/>
          <w:szCs w:val="24"/>
        </w:rPr>
        <w:t>- </w:t>
      </w:r>
      <w:r w:rsidR="00EA43D7" w:rsidRPr="00B47DCE">
        <w:rPr>
          <w:rFonts w:ascii="Times New Roman" w:hAnsi="Times New Roman" w:cs="Times New Roman"/>
          <w:color w:val="000000"/>
          <w:sz w:val="28"/>
          <w:szCs w:val="24"/>
        </w:rPr>
        <w:t>производства электрической энергии без забора (изъятия) водных ресурсов из водных объектов.</w:t>
      </w:r>
    </w:p>
    <w:p w:rsidR="00EA43D7" w:rsidRPr="00EA43D7" w:rsidRDefault="00EA43D7" w:rsidP="00EA43D7">
      <w:pPr>
        <w:spacing w:after="0"/>
        <w:ind w:firstLine="709"/>
        <w:contextualSpacing/>
        <w:jc w:val="both"/>
        <w:rPr>
          <w:rFonts w:ascii="Times New Roman" w:hAnsi="Times New Roman" w:cs="Times New Roman"/>
          <w:color w:val="000000"/>
          <w:sz w:val="28"/>
          <w:szCs w:val="24"/>
        </w:rPr>
      </w:pPr>
      <w:r w:rsidRPr="00EA43D7">
        <w:rPr>
          <w:rFonts w:ascii="Times New Roman" w:hAnsi="Times New Roman" w:cs="Times New Roman"/>
          <w:color w:val="000000"/>
          <w:sz w:val="28"/>
          <w:szCs w:val="24"/>
        </w:rPr>
        <w:t xml:space="preserve">На основании </w:t>
      </w:r>
      <w:r w:rsidRPr="004A1304">
        <w:rPr>
          <w:rFonts w:ascii="Times New Roman" w:hAnsi="Times New Roman" w:cs="Times New Roman"/>
          <w:color w:val="000000"/>
          <w:sz w:val="28"/>
          <w:szCs w:val="24"/>
          <w:u w:val="single"/>
        </w:rPr>
        <w:t>решений о предоставлении водных объектов в пользование</w:t>
      </w:r>
      <w:r w:rsidRPr="00EA43D7">
        <w:rPr>
          <w:rFonts w:ascii="Times New Roman" w:hAnsi="Times New Roman" w:cs="Times New Roman"/>
          <w:color w:val="000000"/>
          <w:sz w:val="28"/>
          <w:szCs w:val="24"/>
        </w:rPr>
        <w:t xml:space="preserve">, если иное не предусмотрено ч.2, 4 ст.11 ВК РФ, право </w:t>
      </w:r>
      <w:r w:rsidRPr="00EA43D7">
        <w:rPr>
          <w:rFonts w:ascii="Times New Roman" w:hAnsi="Times New Roman" w:cs="Times New Roman"/>
          <w:color w:val="000000"/>
          <w:sz w:val="28"/>
          <w:szCs w:val="24"/>
        </w:rPr>
        <w:lastRenderedPageBreak/>
        <w:t>пользования поверхностными водными объектами, находящимися в федеральной собственности, собственности субъектов Российской Федерации, собственности муниципальных образований, приобретается в целях (ч.3 ст.11 ВК РФ):</w:t>
      </w:r>
    </w:p>
    <w:p w:rsidR="00EA43D7" w:rsidRPr="00B47DCE" w:rsidRDefault="00B47DCE" w:rsidP="00B47DCE">
      <w:pPr>
        <w:spacing w:after="0"/>
        <w:ind w:firstLine="709"/>
        <w:jc w:val="both"/>
        <w:rPr>
          <w:rFonts w:ascii="Times New Roman" w:hAnsi="Times New Roman" w:cs="Times New Roman"/>
          <w:color w:val="000000"/>
          <w:sz w:val="28"/>
          <w:szCs w:val="24"/>
        </w:rPr>
      </w:pPr>
      <w:r>
        <w:rPr>
          <w:rFonts w:ascii="Times New Roman" w:hAnsi="Times New Roman" w:cs="Times New Roman"/>
          <w:color w:val="000000"/>
          <w:sz w:val="28"/>
          <w:szCs w:val="24"/>
        </w:rPr>
        <w:t>- </w:t>
      </w:r>
      <w:r w:rsidR="00EA43D7" w:rsidRPr="00B47DCE">
        <w:rPr>
          <w:rFonts w:ascii="Times New Roman" w:hAnsi="Times New Roman" w:cs="Times New Roman"/>
          <w:color w:val="000000"/>
          <w:sz w:val="28"/>
          <w:szCs w:val="24"/>
        </w:rPr>
        <w:t>обеспечения обороны страны и безопасности государства;</w:t>
      </w:r>
    </w:p>
    <w:p w:rsidR="00EA43D7" w:rsidRPr="00B47DCE" w:rsidRDefault="00B47DCE" w:rsidP="00B47DCE">
      <w:pPr>
        <w:spacing w:after="0"/>
        <w:ind w:firstLine="709"/>
        <w:jc w:val="both"/>
        <w:rPr>
          <w:rFonts w:ascii="Times New Roman" w:hAnsi="Times New Roman" w:cs="Times New Roman"/>
          <w:color w:val="000000"/>
          <w:sz w:val="28"/>
          <w:szCs w:val="24"/>
        </w:rPr>
      </w:pPr>
      <w:r>
        <w:rPr>
          <w:rFonts w:ascii="Times New Roman" w:hAnsi="Times New Roman" w:cs="Times New Roman"/>
          <w:color w:val="000000"/>
          <w:sz w:val="28"/>
          <w:szCs w:val="24"/>
        </w:rPr>
        <w:t>- </w:t>
      </w:r>
      <w:r w:rsidR="00EA43D7" w:rsidRPr="00B47DCE">
        <w:rPr>
          <w:rFonts w:ascii="Times New Roman" w:hAnsi="Times New Roman" w:cs="Times New Roman"/>
          <w:color w:val="000000"/>
          <w:sz w:val="28"/>
          <w:szCs w:val="24"/>
        </w:rPr>
        <w:t>сброса сточных вод;</w:t>
      </w:r>
    </w:p>
    <w:p w:rsidR="00EA43D7" w:rsidRPr="00B47DCE" w:rsidRDefault="00B47DCE" w:rsidP="00B47DCE">
      <w:pPr>
        <w:spacing w:after="0"/>
        <w:ind w:firstLine="709"/>
        <w:jc w:val="both"/>
        <w:rPr>
          <w:rFonts w:ascii="Times New Roman" w:hAnsi="Times New Roman" w:cs="Times New Roman"/>
          <w:color w:val="000000"/>
          <w:sz w:val="28"/>
          <w:szCs w:val="24"/>
        </w:rPr>
      </w:pPr>
      <w:r>
        <w:rPr>
          <w:rFonts w:ascii="Times New Roman" w:hAnsi="Times New Roman" w:cs="Times New Roman"/>
          <w:color w:val="000000"/>
          <w:sz w:val="28"/>
          <w:szCs w:val="24"/>
        </w:rPr>
        <w:t>- </w:t>
      </w:r>
      <w:r w:rsidR="00EA43D7" w:rsidRPr="00B47DCE">
        <w:rPr>
          <w:rFonts w:ascii="Times New Roman" w:hAnsi="Times New Roman" w:cs="Times New Roman"/>
          <w:color w:val="000000"/>
          <w:sz w:val="28"/>
          <w:szCs w:val="24"/>
        </w:rPr>
        <w:t>строительства и реконструкции гидротехнических сооружений;</w:t>
      </w:r>
    </w:p>
    <w:p w:rsidR="00EA43D7" w:rsidRPr="00B47DCE" w:rsidRDefault="00B47DCE" w:rsidP="00B47DCE">
      <w:pPr>
        <w:spacing w:after="0"/>
        <w:ind w:firstLine="709"/>
        <w:jc w:val="both"/>
        <w:rPr>
          <w:rFonts w:ascii="Times New Roman" w:hAnsi="Times New Roman" w:cs="Times New Roman"/>
          <w:color w:val="000000"/>
          <w:sz w:val="28"/>
          <w:szCs w:val="24"/>
        </w:rPr>
      </w:pPr>
      <w:r>
        <w:rPr>
          <w:rFonts w:ascii="Times New Roman" w:hAnsi="Times New Roman" w:cs="Times New Roman"/>
          <w:color w:val="000000"/>
          <w:sz w:val="28"/>
          <w:szCs w:val="24"/>
        </w:rPr>
        <w:t>- </w:t>
      </w:r>
      <w:r w:rsidR="00EA43D7" w:rsidRPr="00B47DCE">
        <w:rPr>
          <w:rFonts w:ascii="Times New Roman" w:hAnsi="Times New Roman" w:cs="Times New Roman"/>
          <w:color w:val="000000"/>
          <w:sz w:val="28"/>
          <w:szCs w:val="24"/>
        </w:rPr>
        <w:t>создания стационарных и плавучих (подвижных) буровых установок (платформ), морских плавучих (передвижных) платформ, морских стационарных платформ и искусственных островов;</w:t>
      </w:r>
    </w:p>
    <w:p w:rsidR="00EA43D7" w:rsidRPr="00B47DCE" w:rsidRDefault="00B47DCE" w:rsidP="00B47DCE">
      <w:pPr>
        <w:spacing w:after="0"/>
        <w:ind w:firstLine="709"/>
        <w:jc w:val="both"/>
        <w:rPr>
          <w:rFonts w:ascii="Times New Roman" w:hAnsi="Times New Roman" w:cs="Times New Roman"/>
          <w:color w:val="000000"/>
          <w:sz w:val="28"/>
          <w:szCs w:val="24"/>
        </w:rPr>
      </w:pPr>
      <w:r>
        <w:rPr>
          <w:rFonts w:ascii="Times New Roman" w:hAnsi="Times New Roman" w:cs="Times New Roman"/>
          <w:color w:val="000000"/>
          <w:sz w:val="28"/>
          <w:szCs w:val="24"/>
        </w:rPr>
        <w:t>- </w:t>
      </w:r>
      <w:r w:rsidR="00EA43D7" w:rsidRPr="00B47DCE">
        <w:rPr>
          <w:rFonts w:ascii="Times New Roman" w:hAnsi="Times New Roman" w:cs="Times New Roman"/>
          <w:color w:val="000000"/>
          <w:sz w:val="28"/>
          <w:szCs w:val="24"/>
        </w:rPr>
        <w:t>строительства и реконструкции мостов, подводных переходов, трубопроводов и других линейных объектов, если такие строительство и реконструкция связаны с изменением дна и берегов поверхностных водных объектов;</w:t>
      </w:r>
    </w:p>
    <w:p w:rsidR="00EA43D7" w:rsidRPr="00B47DCE" w:rsidRDefault="00B47DCE" w:rsidP="00B47DCE">
      <w:pPr>
        <w:spacing w:after="0"/>
        <w:ind w:firstLine="709"/>
        <w:jc w:val="both"/>
        <w:rPr>
          <w:rFonts w:ascii="Times New Roman" w:hAnsi="Times New Roman" w:cs="Times New Roman"/>
          <w:color w:val="000000"/>
          <w:sz w:val="28"/>
          <w:szCs w:val="24"/>
        </w:rPr>
      </w:pPr>
      <w:r>
        <w:rPr>
          <w:rFonts w:ascii="Times New Roman" w:hAnsi="Times New Roman" w:cs="Times New Roman"/>
          <w:color w:val="000000"/>
          <w:sz w:val="28"/>
          <w:szCs w:val="24"/>
        </w:rPr>
        <w:t>- </w:t>
      </w:r>
      <w:r w:rsidR="00EA43D7" w:rsidRPr="00B47DCE">
        <w:rPr>
          <w:rFonts w:ascii="Times New Roman" w:hAnsi="Times New Roman" w:cs="Times New Roman"/>
          <w:color w:val="000000"/>
          <w:sz w:val="28"/>
          <w:szCs w:val="24"/>
        </w:rPr>
        <w:t>разведки и добычи полезных ископаемых;</w:t>
      </w:r>
    </w:p>
    <w:p w:rsidR="00EA43D7" w:rsidRPr="00B47DCE" w:rsidRDefault="00B47DCE" w:rsidP="00B47DCE">
      <w:pPr>
        <w:spacing w:after="0"/>
        <w:ind w:firstLine="709"/>
        <w:jc w:val="both"/>
        <w:rPr>
          <w:rFonts w:ascii="Times New Roman" w:hAnsi="Times New Roman" w:cs="Times New Roman"/>
          <w:color w:val="000000"/>
          <w:sz w:val="28"/>
          <w:szCs w:val="24"/>
        </w:rPr>
      </w:pPr>
      <w:r>
        <w:rPr>
          <w:rFonts w:ascii="Times New Roman" w:hAnsi="Times New Roman" w:cs="Times New Roman"/>
          <w:color w:val="000000"/>
          <w:sz w:val="28"/>
          <w:szCs w:val="24"/>
        </w:rPr>
        <w:t>- </w:t>
      </w:r>
      <w:r w:rsidR="00EA43D7" w:rsidRPr="00B47DCE">
        <w:rPr>
          <w:rFonts w:ascii="Times New Roman" w:hAnsi="Times New Roman" w:cs="Times New Roman"/>
          <w:color w:val="000000"/>
          <w:sz w:val="28"/>
          <w:szCs w:val="24"/>
        </w:rPr>
        <w:t>проведения дноуглубительных, взрывных, буровых и других работ, связанных с изменением дна и берегов поверхностных водных объектов, за исключением случаев, предусмотренных ч.2 ст.47 ВК РФ;</w:t>
      </w:r>
    </w:p>
    <w:p w:rsidR="00EA43D7" w:rsidRPr="00B47DCE" w:rsidRDefault="00B47DCE" w:rsidP="00B47DCE">
      <w:pPr>
        <w:spacing w:after="0"/>
        <w:ind w:firstLine="709"/>
        <w:jc w:val="both"/>
        <w:rPr>
          <w:rFonts w:ascii="Times New Roman" w:hAnsi="Times New Roman" w:cs="Times New Roman"/>
          <w:color w:val="000000"/>
          <w:sz w:val="28"/>
          <w:szCs w:val="24"/>
        </w:rPr>
      </w:pPr>
      <w:r>
        <w:rPr>
          <w:rFonts w:ascii="Times New Roman" w:hAnsi="Times New Roman" w:cs="Times New Roman"/>
          <w:color w:val="000000"/>
          <w:sz w:val="28"/>
          <w:szCs w:val="24"/>
        </w:rPr>
        <w:t>- </w:t>
      </w:r>
      <w:r w:rsidR="00EA43D7" w:rsidRPr="00B47DCE">
        <w:rPr>
          <w:rFonts w:ascii="Times New Roman" w:hAnsi="Times New Roman" w:cs="Times New Roman"/>
          <w:color w:val="000000"/>
          <w:sz w:val="28"/>
          <w:szCs w:val="24"/>
        </w:rPr>
        <w:t>подъема затонувших судов;</w:t>
      </w:r>
    </w:p>
    <w:p w:rsidR="00EA43D7" w:rsidRPr="00B47DCE" w:rsidRDefault="00B47DCE" w:rsidP="00B47DCE">
      <w:pPr>
        <w:spacing w:after="0"/>
        <w:ind w:firstLine="709"/>
        <w:jc w:val="both"/>
        <w:rPr>
          <w:rFonts w:ascii="Times New Roman" w:hAnsi="Times New Roman" w:cs="Times New Roman"/>
          <w:color w:val="000000"/>
          <w:sz w:val="28"/>
          <w:szCs w:val="24"/>
        </w:rPr>
      </w:pPr>
      <w:r>
        <w:rPr>
          <w:rFonts w:ascii="Times New Roman" w:hAnsi="Times New Roman" w:cs="Times New Roman"/>
          <w:color w:val="000000"/>
          <w:sz w:val="28"/>
          <w:szCs w:val="24"/>
        </w:rPr>
        <w:t>- </w:t>
      </w:r>
      <w:r w:rsidR="00EA43D7" w:rsidRPr="00B47DCE">
        <w:rPr>
          <w:rFonts w:ascii="Times New Roman" w:hAnsi="Times New Roman" w:cs="Times New Roman"/>
          <w:color w:val="000000"/>
          <w:sz w:val="28"/>
          <w:szCs w:val="24"/>
        </w:rPr>
        <w:t>сплава древесины;</w:t>
      </w:r>
    </w:p>
    <w:p w:rsidR="00EA43D7" w:rsidRPr="00B47DCE" w:rsidRDefault="00B47DCE" w:rsidP="00B47DCE">
      <w:pPr>
        <w:spacing w:after="0"/>
        <w:ind w:firstLine="709"/>
        <w:jc w:val="both"/>
        <w:rPr>
          <w:rFonts w:ascii="Times New Roman" w:hAnsi="Times New Roman" w:cs="Times New Roman"/>
          <w:color w:val="000000"/>
          <w:sz w:val="28"/>
          <w:szCs w:val="24"/>
        </w:rPr>
      </w:pPr>
      <w:r>
        <w:rPr>
          <w:rFonts w:ascii="Times New Roman" w:hAnsi="Times New Roman" w:cs="Times New Roman"/>
          <w:color w:val="000000"/>
          <w:sz w:val="28"/>
          <w:szCs w:val="24"/>
        </w:rPr>
        <w:t>- </w:t>
      </w:r>
      <w:r w:rsidR="00EA43D7" w:rsidRPr="00B47DCE">
        <w:rPr>
          <w:rFonts w:ascii="Times New Roman" w:hAnsi="Times New Roman" w:cs="Times New Roman"/>
          <w:color w:val="000000"/>
          <w:sz w:val="28"/>
          <w:szCs w:val="24"/>
        </w:rPr>
        <w:t>забора (изъятия) водных ресурсов из водных объектов для гидромелиорации земель;</w:t>
      </w:r>
    </w:p>
    <w:p w:rsidR="00536EDE" w:rsidRDefault="00B47DCE" w:rsidP="00EA43D7">
      <w:pPr>
        <w:spacing w:after="0"/>
        <w:ind w:firstLine="709"/>
        <w:jc w:val="both"/>
        <w:rPr>
          <w:rFonts w:ascii="Times New Roman" w:hAnsi="Times New Roman" w:cs="Times New Roman"/>
          <w:color w:val="000000"/>
          <w:sz w:val="28"/>
          <w:szCs w:val="24"/>
        </w:rPr>
      </w:pPr>
      <w:r>
        <w:rPr>
          <w:rFonts w:ascii="Times New Roman" w:hAnsi="Times New Roman" w:cs="Times New Roman"/>
          <w:color w:val="000000"/>
          <w:sz w:val="28"/>
          <w:szCs w:val="24"/>
        </w:rPr>
        <w:t>- </w:t>
      </w:r>
      <w:r w:rsidR="00EA43D7" w:rsidRPr="00B47DCE">
        <w:rPr>
          <w:rFonts w:ascii="Times New Roman" w:hAnsi="Times New Roman" w:cs="Times New Roman"/>
          <w:color w:val="000000"/>
          <w:sz w:val="28"/>
          <w:szCs w:val="24"/>
        </w:rPr>
        <w:t xml:space="preserve">забора (изъятия) водных ресурсов из водных объектов и сброса сточных вод для осуществления </w:t>
      </w:r>
      <w:proofErr w:type="spellStart"/>
      <w:r w:rsidR="00EA43D7" w:rsidRPr="00B47DCE">
        <w:rPr>
          <w:rFonts w:ascii="Times New Roman" w:hAnsi="Times New Roman" w:cs="Times New Roman"/>
          <w:color w:val="000000"/>
          <w:sz w:val="28"/>
          <w:szCs w:val="24"/>
        </w:rPr>
        <w:t>аквакультуры</w:t>
      </w:r>
      <w:proofErr w:type="spellEnd"/>
      <w:r w:rsidR="00EA43D7" w:rsidRPr="00B47DCE">
        <w:rPr>
          <w:rFonts w:ascii="Times New Roman" w:hAnsi="Times New Roman" w:cs="Times New Roman"/>
          <w:color w:val="000000"/>
          <w:sz w:val="28"/>
          <w:szCs w:val="24"/>
        </w:rPr>
        <w:t xml:space="preserve"> (рыбоводства).</w:t>
      </w:r>
    </w:p>
    <w:p w:rsidR="00EA43D7" w:rsidRPr="00EA43D7" w:rsidRDefault="00EA43D7" w:rsidP="00EA43D7">
      <w:pPr>
        <w:spacing w:after="0"/>
        <w:ind w:firstLine="709"/>
        <w:jc w:val="both"/>
        <w:rPr>
          <w:rFonts w:ascii="Times New Roman" w:hAnsi="Times New Roman" w:cs="Times New Roman"/>
          <w:color w:val="000000"/>
          <w:sz w:val="28"/>
          <w:szCs w:val="24"/>
        </w:rPr>
      </w:pPr>
      <w:r w:rsidRPr="004A1304">
        <w:rPr>
          <w:rFonts w:ascii="Times New Roman" w:hAnsi="Times New Roman" w:cs="Times New Roman"/>
          <w:color w:val="000000"/>
          <w:sz w:val="28"/>
          <w:szCs w:val="24"/>
          <w:u w:val="single"/>
        </w:rPr>
        <w:t>Водопользование без предоставления водных объектов в пользование</w:t>
      </w:r>
      <w:r w:rsidRPr="00EA43D7">
        <w:rPr>
          <w:rFonts w:ascii="Times New Roman" w:hAnsi="Times New Roman" w:cs="Times New Roman"/>
          <w:color w:val="000000"/>
          <w:sz w:val="28"/>
          <w:szCs w:val="24"/>
        </w:rPr>
        <w:t xml:space="preserve"> осуществляется в следующих случаях (ч.4 ст.11 ВК РФ): </w:t>
      </w:r>
    </w:p>
    <w:p w:rsidR="00EA43D7" w:rsidRPr="00B47DCE" w:rsidRDefault="00B47DCE" w:rsidP="00B47DCE">
      <w:pPr>
        <w:spacing w:after="0"/>
        <w:ind w:firstLine="709"/>
        <w:jc w:val="both"/>
        <w:rPr>
          <w:rFonts w:ascii="Times New Roman" w:hAnsi="Times New Roman" w:cs="Times New Roman"/>
          <w:color w:val="000000"/>
          <w:sz w:val="28"/>
          <w:szCs w:val="24"/>
        </w:rPr>
      </w:pPr>
      <w:r>
        <w:rPr>
          <w:rFonts w:ascii="Times New Roman" w:hAnsi="Times New Roman" w:cs="Times New Roman"/>
          <w:color w:val="000000"/>
          <w:sz w:val="28"/>
          <w:szCs w:val="24"/>
        </w:rPr>
        <w:t>- </w:t>
      </w:r>
      <w:r w:rsidR="00EA43D7" w:rsidRPr="00B47DCE">
        <w:rPr>
          <w:rFonts w:ascii="Times New Roman" w:hAnsi="Times New Roman" w:cs="Times New Roman"/>
          <w:color w:val="000000"/>
          <w:sz w:val="28"/>
          <w:szCs w:val="24"/>
        </w:rPr>
        <w:t>использование водных объектов для целей морского, внутреннего водного и воздушного транспорта, за исключением случаев, предусмотренных ч.3 ст.47 ВК РФ;</w:t>
      </w:r>
    </w:p>
    <w:p w:rsidR="00EA43D7" w:rsidRPr="00B47DCE" w:rsidRDefault="00B47DCE" w:rsidP="00B47DCE">
      <w:pPr>
        <w:spacing w:after="0"/>
        <w:ind w:firstLine="709"/>
        <w:jc w:val="both"/>
        <w:rPr>
          <w:rFonts w:ascii="Times New Roman" w:hAnsi="Times New Roman" w:cs="Times New Roman"/>
          <w:color w:val="000000"/>
          <w:sz w:val="28"/>
          <w:szCs w:val="24"/>
        </w:rPr>
      </w:pPr>
      <w:r>
        <w:rPr>
          <w:rFonts w:ascii="Times New Roman" w:hAnsi="Times New Roman" w:cs="Times New Roman"/>
          <w:color w:val="000000"/>
          <w:sz w:val="28"/>
          <w:szCs w:val="24"/>
        </w:rPr>
        <w:t>- </w:t>
      </w:r>
      <w:r w:rsidR="00EA43D7" w:rsidRPr="00B47DCE">
        <w:rPr>
          <w:rFonts w:ascii="Times New Roman" w:hAnsi="Times New Roman" w:cs="Times New Roman"/>
          <w:color w:val="000000"/>
          <w:sz w:val="28"/>
          <w:szCs w:val="24"/>
        </w:rPr>
        <w:t xml:space="preserve">использование водных объектов для целей рыболовства и </w:t>
      </w:r>
      <w:proofErr w:type="spellStart"/>
      <w:r w:rsidR="00EA43D7" w:rsidRPr="00B47DCE">
        <w:rPr>
          <w:rFonts w:ascii="Times New Roman" w:hAnsi="Times New Roman" w:cs="Times New Roman"/>
          <w:color w:val="000000"/>
          <w:sz w:val="28"/>
          <w:szCs w:val="24"/>
        </w:rPr>
        <w:t>аквакультуры</w:t>
      </w:r>
      <w:proofErr w:type="spellEnd"/>
      <w:r w:rsidR="00EA43D7" w:rsidRPr="00B47DCE">
        <w:rPr>
          <w:rFonts w:ascii="Times New Roman" w:hAnsi="Times New Roman" w:cs="Times New Roman"/>
          <w:color w:val="000000"/>
          <w:sz w:val="28"/>
          <w:szCs w:val="24"/>
        </w:rPr>
        <w:t xml:space="preserve"> (рыбоводства), за исключением случая, предусмотренного п.11 ч.3 ст.11 ВК РФ;</w:t>
      </w:r>
    </w:p>
    <w:p w:rsidR="00EA43D7" w:rsidRPr="00B47DCE" w:rsidRDefault="00B47DCE" w:rsidP="00B47DCE">
      <w:pPr>
        <w:spacing w:after="0"/>
        <w:ind w:firstLine="709"/>
        <w:jc w:val="both"/>
        <w:rPr>
          <w:rFonts w:ascii="Times New Roman" w:hAnsi="Times New Roman" w:cs="Times New Roman"/>
          <w:color w:val="000000"/>
          <w:sz w:val="28"/>
          <w:szCs w:val="24"/>
        </w:rPr>
      </w:pPr>
      <w:r>
        <w:rPr>
          <w:rFonts w:ascii="Times New Roman" w:hAnsi="Times New Roman" w:cs="Times New Roman"/>
          <w:color w:val="000000"/>
          <w:sz w:val="28"/>
          <w:szCs w:val="24"/>
        </w:rPr>
        <w:t>- и</w:t>
      </w:r>
      <w:r w:rsidR="00EA43D7" w:rsidRPr="00B47DCE">
        <w:rPr>
          <w:rFonts w:ascii="Times New Roman" w:hAnsi="Times New Roman" w:cs="Times New Roman"/>
          <w:color w:val="000000"/>
          <w:sz w:val="28"/>
          <w:szCs w:val="24"/>
        </w:rPr>
        <w:t xml:space="preserve">спользование поверхностных водных объектов для плавания и стоянки судов, эксплуатации гидротехнических сооружений, проведения дноуглубительных и других работ на территории морского порта или в акватории речного порта, а также работ по содержанию внутренних водных путей Российской Федерации (ч.2 ст.47 ВК РФ). </w:t>
      </w:r>
    </w:p>
    <w:p w:rsidR="00B47DCE" w:rsidRPr="00B47DCE" w:rsidRDefault="00B47DCE" w:rsidP="00B47DCE">
      <w:pPr>
        <w:spacing w:after="0"/>
        <w:ind w:firstLine="709"/>
        <w:jc w:val="both"/>
        <w:rPr>
          <w:rFonts w:ascii="Times New Roman" w:hAnsi="Times New Roman" w:cs="Times New Roman"/>
          <w:color w:val="000000"/>
          <w:sz w:val="28"/>
          <w:szCs w:val="24"/>
        </w:rPr>
      </w:pPr>
      <w:r>
        <w:rPr>
          <w:rFonts w:ascii="Times New Roman" w:hAnsi="Times New Roman" w:cs="Times New Roman"/>
          <w:color w:val="000000"/>
          <w:sz w:val="28"/>
          <w:szCs w:val="24"/>
        </w:rPr>
        <w:t>- и</w:t>
      </w:r>
      <w:r w:rsidR="00EA43D7" w:rsidRPr="00B47DCE">
        <w:rPr>
          <w:rFonts w:ascii="Times New Roman" w:hAnsi="Times New Roman" w:cs="Times New Roman"/>
          <w:color w:val="000000"/>
          <w:sz w:val="28"/>
          <w:szCs w:val="24"/>
        </w:rPr>
        <w:t xml:space="preserve">спользование водных объектов для целей эксплуатации мостов, подводных и подземных переходов, трубопроводов, подводных линий </w:t>
      </w:r>
      <w:r w:rsidR="00EA43D7" w:rsidRPr="00B47DCE">
        <w:rPr>
          <w:rFonts w:ascii="Times New Roman" w:hAnsi="Times New Roman" w:cs="Times New Roman"/>
          <w:color w:val="000000"/>
          <w:sz w:val="28"/>
          <w:szCs w:val="24"/>
        </w:rPr>
        <w:lastRenderedPageBreak/>
        <w:t>связи, других линейных объектов осуществляется в соответствии с законодательством Российской Федерации без предоставления водных объектов в пользование (ст.51.2 ВК РФ).</w:t>
      </w:r>
    </w:p>
    <w:p w:rsidR="00B31B41" w:rsidRDefault="00B31B41" w:rsidP="00B31B41">
      <w:pPr>
        <w:spacing w:after="0"/>
        <w:ind w:firstLine="709"/>
        <w:contextualSpacing/>
        <w:jc w:val="both"/>
        <w:rPr>
          <w:rFonts w:ascii="Times New Roman" w:hAnsi="Times New Roman" w:cs="Times New Roman"/>
          <w:color w:val="000000"/>
          <w:sz w:val="28"/>
          <w:szCs w:val="24"/>
        </w:rPr>
      </w:pPr>
      <w:r w:rsidRPr="00B31B41">
        <w:rPr>
          <w:rFonts w:ascii="Times New Roman" w:hAnsi="Times New Roman" w:cs="Times New Roman"/>
          <w:color w:val="000000"/>
          <w:sz w:val="28"/>
          <w:szCs w:val="24"/>
        </w:rPr>
        <w:t>При прекращении права пользования водным объектом водопользователь обязан прекратить в установленный срок использование водного объекта, обеспечить консервацию или ликвидацию гидротехнических и иных сооружений, расположенных на водных объектах, осуществить природоохранные мероприятия, связанные с</w:t>
      </w:r>
      <w:r w:rsidRPr="00B31B41">
        <w:t xml:space="preserve"> </w:t>
      </w:r>
      <w:r w:rsidRPr="00B31B41">
        <w:rPr>
          <w:rFonts w:ascii="Times New Roman" w:hAnsi="Times New Roman" w:cs="Times New Roman"/>
          <w:color w:val="000000"/>
          <w:sz w:val="28"/>
          <w:szCs w:val="24"/>
        </w:rPr>
        <w:t>прекращением использования водного объекта (ч. 6 ст. 10 Водного Кодекса РФ).</w:t>
      </w:r>
    </w:p>
    <w:p w:rsidR="00B47DCE" w:rsidRPr="00B47DCE" w:rsidRDefault="00B47DCE" w:rsidP="00B47DCE">
      <w:pPr>
        <w:spacing w:after="0"/>
        <w:ind w:firstLine="709"/>
        <w:contextualSpacing/>
        <w:jc w:val="both"/>
        <w:rPr>
          <w:rFonts w:ascii="Times New Roman" w:hAnsi="Times New Roman" w:cs="Times New Roman"/>
          <w:color w:val="000000"/>
          <w:sz w:val="28"/>
          <w:szCs w:val="24"/>
        </w:rPr>
      </w:pPr>
      <w:r w:rsidRPr="00B47DCE">
        <w:rPr>
          <w:rFonts w:ascii="Times New Roman" w:hAnsi="Times New Roman" w:cs="Times New Roman"/>
          <w:color w:val="000000"/>
          <w:sz w:val="28"/>
          <w:szCs w:val="24"/>
        </w:rPr>
        <w:t xml:space="preserve">Передача прав и обязанностей по договору водопользования другому лицу, за исключением прав и обязанностей по договору водопользования в части забора (изъятия) водных ресурсов из поверхностных водных объектов для целей питьевого и хозяйственно-бытового водоснабжения, осуществляется водопользователем в соответствии с гражданским законодательством с согласия исполнительного органа государственной власти или органа местного самоуправления, предоставившего водный объект в пользование в пределах полномочий. </w:t>
      </w:r>
    </w:p>
    <w:p w:rsidR="00B47DCE" w:rsidRPr="00B47DCE" w:rsidRDefault="00B47DCE" w:rsidP="00B47DCE">
      <w:pPr>
        <w:spacing w:after="0"/>
        <w:ind w:firstLine="709"/>
        <w:contextualSpacing/>
        <w:jc w:val="both"/>
        <w:rPr>
          <w:rFonts w:ascii="Times New Roman" w:hAnsi="Times New Roman" w:cs="Times New Roman"/>
          <w:color w:val="000000"/>
          <w:sz w:val="28"/>
          <w:szCs w:val="24"/>
        </w:rPr>
      </w:pPr>
      <w:r w:rsidRPr="00B47DCE">
        <w:rPr>
          <w:rFonts w:ascii="Times New Roman" w:hAnsi="Times New Roman" w:cs="Times New Roman"/>
          <w:color w:val="000000"/>
          <w:sz w:val="28"/>
          <w:szCs w:val="24"/>
        </w:rPr>
        <w:t>Права и обязанности по договору водопользования считаются переданными после регистрации в государственном водном реестре (ст.19 ВК РФ).</w:t>
      </w:r>
    </w:p>
    <w:p w:rsidR="00B47DCE" w:rsidRPr="00B47DCE" w:rsidRDefault="00FD5295" w:rsidP="00B47DCE">
      <w:pPr>
        <w:spacing w:after="0"/>
        <w:ind w:firstLine="709"/>
        <w:contextualSpacing/>
        <w:jc w:val="both"/>
        <w:rPr>
          <w:rFonts w:ascii="Times New Roman" w:hAnsi="Times New Roman" w:cs="Times New Roman"/>
          <w:color w:val="000000"/>
          <w:sz w:val="28"/>
          <w:szCs w:val="24"/>
        </w:rPr>
      </w:pPr>
      <w:r>
        <w:rPr>
          <w:rFonts w:ascii="Times New Roman" w:hAnsi="Times New Roman" w:cs="Times New Roman"/>
          <w:color w:val="000000"/>
          <w:sz w:val="28"/>
          <w:szCs w:val="24"/>
        </w:rPr>
        <w:t>С</w:t>
      </w:r>
      <w:r w:rsidRPr="00B47DCE">
        <w:rPr>
          <w:rFonts w:ascii="Times New Roman" w:hAnsi="Times New Roman" w:cs="Times New Roman"/>
          <w:color w:val="000000"/>
          <w:sz w:val="28"/>
          <w:szCs w:val="24"/>
        </w:rPr>
        <w:t xml:space="preserve">обственники водных объектов, водопользователи при использовании водных объектов </w:t>
      </w:r>
      <w:r w:rsidR="002D2523">
        <w:rPr>
          <w:rFonts w:ascii="Times New Roman" w:hAnsi="Times New Roman" w:cs="Times New Roman"/>
          <w:color w:val="000000"/>
          <w:sz w:val="28"/>
          <w:szCs w:val="24"/>
        </w:rPr>
        <w:t>обязаны</w:t>
      </w:r>
      <w:r>
        <w:rPr>
          <w:rFonts w:ascii="Times New Roman" w:hAnsi="Times New Roman" w:cs="Times New Roman"/>
          <w:color w:val="000000"/>
          <w:sz w:val="28"/>
          <w:szCs w:val="24"/>
        </w:rPr>
        <w:t xml:space="preserve"> (ч.</w:t>
      </w:r>
      <w:r w:rsidRPr="00B47DCE">
        <w:rPr>
          <w:rFonts w:ascii="Times New Roman" w:hAnsi="Times New Roman" w:cs="Times New Roman"/>
          <w:color w:val="000000"/>
          <w:sz w:val="28"/>
          <w:szCs w:val="24"/>
        </w:rPr>
        <w:t xml:space="preserve">2 ст.39 </w:t>
      </w:r>
      <w:r>
        <w:rPr>
          <w:rFonts w:ascii="Times New Roman" w:hAnsi="Times New Roman" w:cs="Times New Roman"/>
          <w:color w:val="000000"/>
          <w:sz w:val="28"/>
          <w:szCs w:val="24"/>
        </w:rPr>
        <w:t>ВК РФ)</w:t>
      </w:r>
      <w:r w:rsidRPr="00B47DCE">
        <w:rPr>
          <w:rFonts w:ascii="Times New Roman" w:hAnsi="Times New Roman" w:cs="Times New Roman"/>
          <w:color w:val="000000"/>
          <w:sz w:val="28"/>
          <w:szCs w:val="24"/>
        </w:rPr>
        <w:t>:</w:t>
      </w:r>
    </w:p>
    <w:p w:rsidR="00B47DCE" w:rsidRPr="00FD5295" w:rsidRDefault="00FD5295" w:rsidP="001C7735">
      <w:pPr>
        <w:spacing w:after="0"/>
        <w:ind w:firstLine="426"/>
        <w:jc w:val="both"/>
        <w:rPr>
          <w:rFonts w:ascii="Times New Roman" w:hAnsi="Times New Roman" w:cs="Times New Roman"/>
          <w:color w:val="000000"/>
          <w:sz w:val="28"/>
          <w:szCs w:val="24"/>
        </w:rPr>
      </w:pPr>
      <w:r>
        <w:rPr>
          <w:rFonts w:ascii="Times New Roman" w:hAnsi="Times New Roman" w:cs="Times New Roman"/>
          <w:color w:val="000000"/>
          <w:sz w:val="28"/>
          <w:szCs w:val="24"/>
        </w:rPr>
        <w:t xml:space="preserve">- </w:t>
      </w:r>
      <w:r w:rsidR="00B47DCE" w:rsidRPr="00FD5295">
        <w:rPr>
          <w:rFonts w:ascii="Times New Roman" w:hAnsi="Times New Roman" w:cs="Times New Roman"/>
          <w:color w:val="000000"/>
          <w:sz w:val="28"/>
          <w:szCs w:val="24"/>
        </w:rPr>
        <w:t>не допускать нарушение прав других собственников водных объектов, водопользователей, а также причинение вреда окружающей среде;</w:t>
      </w:r>
    </w:p>
    <w:p w:rsidR="00B47DCE" w:rsidRPr="00FD5295" w:rsidRDefault="00FD5295" w:rsidP="001C7735">
      <w:pPr>
        <w:spacing w:after="0"/>
        <w:ind w:firstLine="426"/>
        <w:jc w:val="both"/>
        <w:rPr>
          <w:rFonts w:ascii="Times New Roman" w:hAnsi="Times New Roman" w:cs="Times New Roman"/>
          <w:color w:val="000000"/>
          <w:sz w:val="28"/>
          <w:szCs w:val="24"/>
        </w:rPr>
      </w:pPr>
      <w:r>
        <w:rPr>
          <w:rFonts w:ascii="Times New Roman" w:hAnsi="Times New Roman" w:cs="Times New Roman"/>
          <w:color w:val="000000"/>
          <w:sz w:val="28"/>
          <w:szCs w:val="24"/>
        </w:rPr>
        <w:t>- </w:t>
      </w:r>
      <w:r w:rsidR="00B47DCE" w:rsidRPr="00FD5295">
        <w:rPr>
          <w:rFonts w:ascii="Times New Roman" w:hAnsi="Times New Roman" w:cs="Times New Roman"/>
          <w:color w:val="000000"/>
          <w:sz w:val="28"/>
          <w:szCs w:val="24"/>
        </w:rPr>
        <w:t>содержать в исправном состоянии эксплуатируемые ими очистные сооружения и расположенные на водных объектах гидротехнические и иные сооружения;</w:t>
      </w:r>
    </w:p>
    <w:p w:rsidR="00B47DCE" w:rsidRPr="00FD5295" w:rsidRDefault="00FD5295" w:rsidP="001C7735">
      <w:pPr>
        <w:spacing w:after="0"/>
        <w:ind w:firstLine="426"/>
        <w:jc w:val="both"/>
        <w:rPr>
          <w:rFonts w:ascii="Times New Roman" w:hAnsi="Times New Roman" w:cs="Times New Roman"/>
          <w:color w:val="000000"/>
          <w:sz w:val="28"/>
          <w:szCs w:val="24"/>
        </w:rPr>
      </w:pPr>
      <w:r>
        <w:rPr>
          <w:rFonts w:ascii="Times New Roman" w:hAnsi="Times New Roman" w:cs="Times New Roman"/>
          <w:color w:val="000000"/>
          <w:sz w:val="28"/>
          <w:szCs w:val="24"/>
        </w:rPr>
        <w:t>- </w:t>
      </w:r>
      <w:r w:rsidR="00B47DCE" w:rsidRPr="00FD5295">
        <w:rPr>
          <w:rFonts w:ascii="Times New Roman" w:hAnsi="Times New Roman" w:cs="Times New Roman"/>
          <w:color w:val="000000"/>
          <w:sz w:val="28"/>
          <w:szCs w:val="24"/>
        </w:rPr>
        <w:t>информировать уполномоченные исполнительные органы государственной власти и органы местного самоуправления об авариях и иных чрезвычайных ситуациях на водных объектах;</w:t>
      </w:r>
    </w:p>
    <w:p w:rsidR="00B47DCE" w:rsidRPr="00FD5295" w:rsidRDefault="00FD5295" w:rsidP="001C7735">
      <w:pPr>
        <w:spacing w:after="0"/>
        <w:ind w:firstLine="426"/>
        <w:jc w:val="both"/>
        <w:rPr>
          <w:rFonts w:ascii="Times New Roman" w:hAnsi="Times New Roman" w:cs="Times New Roman"/>
          <w:color w:val="000000"/>
          <w:sz w:val="28"/>
          <w:szCs w:val="24"/>
        </w:rPr>
      </w:pPr>
      <w:r>
        <w:rPr>
          <w:rFonts w:ascii="Times New Roman" w:hAnsi="Times New Roman" w:cs="Times New Roman"/>
          <w:color w:val="000000"/>
          <w:sz w:val="28"/>
          <w:szCs w:val="24"/>
        </w:rPr>
        <w:t>- </w:t>
      </w:r>
      <w:r w:rsidR="00B47DCE" w:rsidRPr="00FD5295">
        <w:rPr>
          <w:rFonts w:ascii="Times New Roman" w:hAnsi="Times New Roman" w:cs="Times New Roman"/>
          <w:color w:val="000000"/>
          <w:sz w:val="28"/>
          <w:szCs w:val="24"/>
        </w:rPr>
        <w:t>своевременно осуществлять мероприятия по предупреждению и ликвидации чрезвычайных ситуаций на водных объектах;</w:t>
      </w:r>
    </w:p>
    <w:p w:rsidR="00B47DCE" w:rsidRPr="00FD5295" w:rsidRDefault="00FD5295" w:rsidP="001C7735">
      <w:pPr>
        <w:spacing w:after="0"/>
        <w:ind w:firstLine="426"/>
        <w:jc w:val="both"/>
        <w:rPr>
          <w:rFonts w:ascii="Times New Roman" w:hAnsi="Times New Roman" w:cs="Times New Roman"/>
          <w:color w:val="000000"/>
          <w:sz w:val="28"/>
          <w:szCs w:val="24"/>
        </w:rPr>
      </w:pPr>
      <w:proofErr w:type="gramStart"/>
      <w:r>
        <w:rPr>
          <w:rFonts w:ascii="Times New Roman" w:hAnsi="Times New Roman" w:cs="Times New Roman"/>
          <w:color w:val="000000"/>
          <w:sz w:val="28"/>
          <w:szCs w:val="24"/>
        </w:rPr>
        <w:t>- </w:t>
      </w:r>
      <w:r w:rsidR="00B47DCE" w:rsidRPr="00FD5295">
        <w:rPr>
          <w:rFonts w:ascii="Times New Roman" w:hAnsi="Times New Roman" w:cs="Times New Roman"/>
          <w:color w:val="000000"/>
          <w:sz w:val="28"/>
          <w:szCs w:val="24"/>
        </w:rPr>
        <w:t>вести порядке, установленном приказом Минприроды РФ от 08.07.2009 №205, учет объема забора (изъятия) водных ресурсов из водных объектов и объема сброса сточных, в том чи</w:t>
      </w:r>
      <w:r>
        <w:rPr>
          <w:rFonts w:ascii="Times New Roman" w:hAnsi="Times New Roman" w:cs="Times New Roman"/>
          <w:color w:val="000000"/>
          <w:sz w:val="28"/>
          <w:szCs w:val="24"/>
        </w:rPr>
        <w:t>сле дренажных, вод, их качества, п</w:t>
      </w:r>
      <w:r w:rsidRPr="00FD5295">
        <w:rPr>
          <w:rFonts w:ascii="Times New Roman" w:hAnsi="Times New Roman" w:cs="Times New Roman"/>
          <w:color w:val="000000"/>
          <w:sz w:val="28"/>
          <w:szCs w:val="24"/>
        </w:rPr>
        <w:t>редставлять результаты такого учета</w:t>
      </w:r>
      <w:r>
        <w:rPr>
          <w:rFonts w:ascii="Times New Roman" w:hAnsi="Times New Roman" w:cs="Times New Roman"/>
          <w:color w:val="000000"/>
          <w:sz w:val="28"/>
          <w:szCs w:val="24"/>
        </w:rPr>
        <w:t xml:space="preserve"> ежеквартально</w:t>
      </w:r>
      <w:r w:rsidR="001C7735">
        <w:rPr>
          <w:rFonts w:ascii="Times New Roman" w:hAnsi="Times New Roman" w:cs="Times New Roman"/>
          <w:color w:val="000000"/>
          <w:sz w:val="28"/>
          <w:szCs w:val="24"/>
        </w:rPr>
        <w:t xml:space="preserve"> до 10 числа месяца, </w:t>
      </w:r>
      <w:r>
        <w:rPr>
          <w:rFonts w:ascii="Times New Roman" w:hAnsi="Times New Roman" w:cs="Times New Roman"/>
          <w:color w:val="000000"/>
          <w:sz w:val="28"/>
          <w:szCs w:val="24"/>
        </w:rPr>
        <w:t xml:space="preserve">следующего за отчетным кварталом в Отдел водных ресурсов </w:t>
      </w:r>
      <w:r w:rsidR="002D2523">
        <w:rPr>
          <w:rFonts w:ascii="Times New Roman" w:hAnsi="Times New Roman" w:cs="Times New Roman"/>
          <w:color w:val="000000"/>
          <w:sz w:val="28"/>
          <w:szCs w:val="24"/>
        </w:rPr>
        <w:t xml:space="preserve">Амурского БВУ </w:t>
      </w:r>
      <w:r>
        <w:rPr>
          <w:rFonts w:ascii="Times New Roman" w:hAnsi="Times New Roman" w:cs="Times New Roman"/>
          <w:color w:val="000000"/>
          <w:sz w:val="28"/>
          <w:szCs w:val="24"/>
        </w:rPr>
        <w:t xml:space="preserve">по </w:t>
      </w:r>
      <w:r w:rsidR="002D2523">
        <w:rPr>
          <w:rFonts w:ascii="Times New Roman" w:hAnsi="Times New Roman" w:cs="Times New Roman"/>
          <w:color w:val="000000"/>
          <w:sz w:val="28"/>
          <w:szCs w:val="24"/>
        </w:rPr>
        <w:t>Чукотскому автономному округу</w:t>
      </w:r>
      <w:r w:rsidR="001C7735">
        <w:rPr>
          <w:rFonts w:ascii="Times New Roman" w:hAnsi="Times New Roman" w:cs="Times New Roman"/>
          <w:color w:val="000000"/>
          <w:sz w:val="28"/>
          <w:szCs w:val="24"/>
        </w:rPr>
        <w:t>.</w:t>
      </w:r>
      <w:proofErr w:type="gramEnd"/>
    </w:p>
    <w:p w:rsidR="00B47DCE" w:rsidRDefault="00FD5295" w:rsidP="00FD5295">
      <w:pPr>
        <w:spacing w:after="0"/>
        <w:jc w:val="both"/>
        <w:rPr>
          <w:rFonts w:ascii="Times New Roman" w:hAnsi="Times New Roman" w:cs="Times New Roman"/>
          <w:color w:val="000000"/>
          <w:sz w:val="28"/>
          <w:szCs w:val="24"/>
        </w:rPr>
      </w:pPr>
      <w:r>
        <w:rPr>
          <w:rFonts w:ascii="Times New Roman" w:hAnsi="Times New Roman" w:cs="Times New Roman"/>
          <w:color w:val="000000"/>
          <w:sz w:val="28"/>
          <w:szCs w:val="24"/>
        </w:rPr>
        <w:lastRenderedPageBreak/>
        <w:t>- </w:t>
      </w:r>
      <w:r w:rsidR="00B47DCE" w:rsidRPr="00FD5295">
        <w:rPr>
          <w:rFonts w:ascii="Times New Roman" w:hAnsi="Times New Roman" w:cs="Times New Roman"/>
          <w:color w:val="000000"/>
          <w:sz w:val="28"/>
          <w:szCs w:val="24"/>
        </w:rPr>
        <w:t>выполнять иные предусмотренные ВК РФ, другими федеральными законами обязанности.</w:t>
      </w:r>
    </w:p>
    <w:p w:rsidR="00536EDE" w:rsidRDefault="00536EDE" w:rsidP="00536EDE">
      <w:pPr>
        <w:spacing w:after="0"/>
        <w:ind w:firstLine="708"/>
        <w:jc w:val="both"/>
        <w:rPr>
          <w:rFonts w:ascii="Times New Roman" w:hAnsi="Times New Roman" w:cs="Times New Roman"/>
          <w:color w:val="000000"/>
          <w:sz w:val="28"/>
          <w:szCs w:val="24"/>
        </w:rPr>
      </w:pPr>
      <w:r w:rsidRPr="00536EDE">
        <w:rPr>
          <w:rFonts w:ascii="Times New Roman" w:hAnsi="Times New Roman" w:cs="Times New Roman"/>
          <w:color w:val="000000"/>
          <w:sz w:val="28"/>
          <w:szCs w:val="24"/>
        </w:rPr>
        <w:t>Водопользователи, использующие водные объекты для забора (изъятия) водных ресурсов, обязаны принимать меры по предотвращению попадания рыб и других водных биологических ресурсов в водозаборные сооружения, осуществлять мероприятия по предотвращению загрязнения грунтовых вод и подъема их уровня (ч.2 ст.61 ВК РФ).</w:t>
      </w:r>
    </w:p>
    <w:p w:rsidR="00FD5295" w:rsidRDefault="00FD5295" w:rsidP="00FD5295">
      <w:pPr>
        <w:spacing w:after="0"/>
        <w:ind w:firstLine="709"/>
        <w:contextualSpacing/>
        <w:jc w:val="both"/>
        <w:rPr>
          <w:rFonts w:ascii="Times New Roman" w:hAnsi="Times New Roman" w:cs="Times New Roman"/>
          <w:color w:val="000000"/>
          <w:sz w:val="28"/>
          <w:szCs w:val="24"/>
        </w:rPr>
      </w:pPr>
      <w:r>
        <w:rPr>
          <w:rFonts w:ascii="Times New Roman" w:hAnsi="Times New Roman" w:cs="Times New Roman"/>
          <w:color w:val="000000"/>
          <w:sz w:val="28"/>
          <w:szCs w:val="24"/>
        </w:rPr>
        <w:t>О</w:t>
      </w:r>
      <w:r w:rsidRPr="00B47DCE">
        <w:rPr>
          <w:rFonts w:ascii="Times New Roman" w:hAnsi="Times New Roman" w:cs="Times New Roman"/>
          <w:color w:val="000000"/>
          <w:sz w:val="28"/>
          <w:szCs w:val="24"/>
        </w:rPr>
        <w:t xml:space="preserve">сновные </w:t>
      </w:r>
      <w:r w:rsidR="004A1304">
        <w:rPr>
          <w:rFonts w:ascii="Times New Roman" w:hAnsi="Times New Roman" w:cs="Times New Roman"/>
          <w:color w:val="000000"/>
          <w:sz w:val="28"/>
          <w:szCs w:val="24"/>
        </w:rPr>
        <w:t>ТРЕБОВАНИЯ</w:t>
      </w:r>
      <w:r w:rsidRPr="00B47DCE">
        <w:rPr>
          <w:rFonts w:ascii="Times New Roman" w:hAnsi="Times New Roman" w:cs="Times New Roman"/>
          <w:color w:val="000000"/>
          <w:sz w:val="28"/>
          <w:szCs w:val="24"/>
        </w:rPr>
        <w:t xml:space="preserve"> </w:t>
      </w:r>
      <w:r w:rsidR="004A1304">
        <w:rPr>
          <w:rFonts w:ascii="Times New Roman" w:hAnsi="Times New Roman" w:cs="Times New Roman"/>
          <w:color w:val="000000"/>
          <w:sz w:val="28"/>
          <w:szCs w:val="24"/>
        </w:rPr>
        <w:t>К ИСПОЛЬЗОВАНИЮ</w:t>
      </w:r>
      <w:r w:rsidRPr="00B47DCE">
        <w:rPr>
          <w:rFonts w:ascii="Times New Roman" w:hAnsi="Times New Roman" w:cs="Times New Roman"/>
          <w:color w:val="000000"/>
          <w:sz w:val="28"/>
          <w:szCs w:val="24"/>
        </w:rPr>
        <w:t xml:space="preserve"> водных объектов </w:t>
      </w:r>
      <w:r>
        <w:rPr>
          <w:rFonts w:ascii="Times New Roman" w:hAnsi="Times New Roman" w:cs="Times New Roman"/>
          <w:color w:val="000000"/>
          <w:sz w:val="28"/>
          <w:szCs w:val="24"/>
        </w:rPr>
        <w:t xml:space="preserve">(ст. </w:t>
      </w:r>
      <w:r w:rsidRPr="00B47DCE">
        <w:rPr>
          <w:rFonts w:ascii="Times New Roman" w:hAnsi="Times New Roman" w:cs="Times New Roman"/>
          <w:color w:val="000000"/>
          <w:sz w:val="28"/>
          <w:szCs w:val="24"/>
        </w:rPr>
        <w:t xml:space="preserve">42 </w:t>
      </w:r>
      <w:r>
        <w:rPr>
          <w:rFonts w:ascii="Times New Roman" w:hAnsi="Times New Roman" w:cs="Times New Roman"/>
          <w:color w:val="000000"/>
          <w:sz w:val="28"/>
          <w:szCs w:val="24"/>
        </w:rPr>
        <w:t>ВК РФ)</w:t>
      </w:r>
      <w:r w:rsidRPr="00B47DCE">
        <w:rPr>
          <w:rFonts w:ascii="Times New Roman" w:hAnsi="Times New Roman" w:cs="Times New Roman"/>
          <w:color w:val="000000"/>
          <w:sz w:val="28"/>
          <w:szCs w:val="24"/>
        </w:rPr>
        <w:t>:</w:t>
      </w:r>
    </w:p>
    <w:p w:rsidR="00B47DCE" w:rsidRPr="00B47DCE" w:rsidRDefault="00FD5295" w:rsidP="001C7735">
      <w:pPr>
        <w:spacing w:after="0"/>
        <w:ind w:firstLine="426"/>
        <w:contextualSpacing/>
        <w:jc w:val="both"/>
        <w:rPr>
          <w:rFonts w:ascii="Times New Roman" w:hAnsi="Times New Roman" w:cs="Times New Roman"/>
          <w:color w:val="000000"/>
          <w:sz w:val="28"/>
          <w:szCs w:val="24"/>
        </w:rPr>
      </w:pPr>
      <w:r>
        <w:rPr>
          <w:rFonts w:ascii="Times New Roman" w:hAnsi="Times New Roman" w:cs="Times New Roman"/>
          <w:color w:val="000000"/>
          <w:sz w:val="28"/>
          <w:szCs w:val="24"/>
        </w:rPr>
        <w:t>- </w:t>
      </w:r>
      <w:r w:rsidR="00B47DCE" w:rsidRPr="00B47DCE">
        <w:rPr>
          <w:rFonts w:ascii="Times New Roman" w:hAnsi="Times New Roman" w:cs="Times New Roman"/>
          <w:color w:val="000000"/>
          <w:sz w:val="28"/>
          <w:szCs w:val="24"/>
        </w:rPr>
        <w:t>при проектировании, строительстве, реконструкции и эксплуатации гидротехнических сооружений должны предусматриваться и своевременно осуществляться мероприятия по охране водных объектов, а также водных биологических ресурсов и других объектов животного и растительного мира;</w:t>
      </w:r>
    </w:p>
    <w:p w:rsidR="00B47DCE" w:rsidRPr="00B47DCE" w:rsidRDefault="00FD5295" w:rsidP="001C7735">
      <w:pPr>
        <w:spacing w:after="0"/>
        <w:ind w:firstLine="426"/>
        <w:contextualSpacing/>
        <w:jc w:val="both"/>
        <w:rPr>
          <w:rFonts w:ascii="Times New Roman" w:hAnsi="Times New Roman" w:cs="Times New Roman"/>
          <w:color w:val="000000"/>
          <w:sz w:val="28"/>
          <w:szCs w:val="24"/>
        </w:rPr>
      </w:pPr>
      <w:r>
        <w:rPr>
          <w:rFonts w:ascii="Times New Roman" w:hAnsi="Times New Roman" w:cs="Times New Roman"/>
          <w:color w:val="000000"/>
          <w:sz w:val="28"/>
          <w:szCs w:val="24"/>
        </w:rPr>
        <w:t>- </w:t>
      </w:r>
      <w:r w:rsidR="00B47DCE" w:rsidRPr="00B47DCE">
        <w:rPr>
          <w:rFonts w:ascii="Times New Roman" w:hAnsi="Times New Roman" w:cs="Times New Roman"/>
          <w:color w:val="000000"/>
          <w:sz w:val="28"/>
          <w:szCs w:val="24"/>
        </w:rPr>
        <w:t>при использовании водных объектов, входящих в водохозяйственные системы, не допускается изменение водного режима этих водных объектов, которое может привести к нарушению прав третьих лиц;</w:t>
      </w:r>
    </w:p>
    <w:p w:rsidR="00B47DCE" w:rsidRDefault="00FD5295" w:rsidP="001C7735">
      <w:pPr>
        <w:spacing w:after="0"/>
        <w:ind w:firstLine="426"/>
        <w:contextualSpacing/>
        <w:jc w:val="both"/>
        <w:rPr>
          <w:rFonts w:ascii="Times New Roman" w:hAnsi="Times New Roman" w:cs="Times New Roman"/>
          <w:color w:val="000000"/>
          <w:sz w:val="28"/>
          <w:szCs w:val="24"/>
        </w:rPr>
      </w:pPr>
      <w:r>
        <w:rPr>
          <w:rFonts w:ascii="Times New Roman" w:hAnsi="Times New Roman" w:cs="Times New Roman"/>
          <w:color w:val="000000"/>
          <w:sz w:val="28"/>
          <w:szCs w:val="24"/>
        </w:rPr>
        <w:t>- </w:t>
      </w:r>
      <w:r w:rsidR="00B47DCE" w:rsidRPr="00B47DCE">
        <w:rPr>
          <w:rFonts w:ascii="Times New Roman" w:hAnsi="Times New Roman" w:cs="Times New Roman"/>
          <w:color w:val="000000"/>
          <w:sz w:val="28"/>
          <w:szCs w:val="24"/>
        </w:rPr>
        <w:t>работы по изменению или обустройству природного водоема или водотока проводятся при условии сохранения его естественного происхождения.</w:t>
      </w:r>
    </w:p>
    <w:p w:rsidR="004512E5" w:rsidRDefault="004512E5" w:rsidP="004512E5">
      <w:pPr>
        <w:spacing w:after="0"/>
        <w:ind w:firstLine="426"/>
        <w:jc w:val="both"/>
        <w:rPr>
          <w:rFonts w:ascii="Times New Roman" w:hAnsi="Times New Roman" w:cs="Times New Roman"/>
          <w:color w:val="000000"/>
          <w:sz w:val="28"/>
          <w:szCs w:val="24"/>
        </w:rPr>
      </w:pPr>
      <w:r>
        <w:rPr>
          <w:rFonts w:ascii="Times New Roman" w:hAnsi="Times New Roman" w:cs="Times New Roman"/>
          <w:color w:val="000000"/>
          <w:sz w:val="28"/>
          <w:szCs w:val="24"/>
        </w:rPr>
        <w:t>О</w:t>
      </w:r>
      <w:r w:rsidRPr="00B47DCE">
        <w:rPr>
          <w:rFonts w:ascii="Times New Roman" w:hAnsi="Times New Roman" w:cs="Times New Roman"/>
          <w:color w:val="000000"/>
          <w:sz w:val="28"/>
          <w:szCs w:val="24"/>
        </w:rPr>
        <w:t xml:space="preserve">сновные </w:t>
      </w:r>
      <w:r>
        <w:rPr>
          <w:rFonts w:ascii="Times New Roman" w:hAnsi="Times New Roman" w:cs="Times New Roman"/>
          <w:color w:val="000000"/>
          <w:sz w:val="28"/>
          <w:szCs w:val="24"/>
        </w:rPr>
        <w:t>ТРЕБОВАНИЯ</w:t>
      </w:r>
      <w:r w:rsidRPr="00B47DCE">
        <w:rPr>
          <w:rFonts w:ascii="Times New Roman" w:hAnsi="Times New Roman" w:cs="Times New Roman"/>
          <w:color w:val="000000"/>
          <w:sz w:val="28"/>
          <w:szCs w:val="24"/>
        </w:rPr>
        <w:t xml:space="preserve"> </w:t>
      </w:r>
      <w:r>
        <w:rPr>
          <w:rFonts w:ascii="Times New Roman" w:hAnsi="Times New Roman" w:cs="Times New Roman"/>
          <w:color w:val="000000"/>
          <w:sz w:val="28"/>
          <w:szCs w:val="24"/>
        </w:rPr>
        <w:t>К ОХРАНЕ</w:t>
      </w:r>
      <w:r w:rsidRPr="00B47DCE">
        <w:rPr>
          <w:rFonts w:ascii="Times New Roman" w:hAnsi="Times New Roman" w:cs="Times New Roman"/>
          <w:color w:val="000000"/>
          <w:sz w:val="28"/>
          <w:szCs w:val="24"/>
        </w:rPr>
        <w:t xml:space="preserve"> водных объектов</w:t>
      </w:r>
      <w:r>
        <w:rPr>
          <w:rFonts w:ascii="Times New Roman" w:hAnsi="Times New Roman" w:cs="Times New Roman"/>
          <w:color w:val="000000"/>
          <w:sz w:val="28"/>
          <w:szCs w:val="24"/>
        </w:rPr>
        <w:t xml:space="preserve"> (ст. 55 ВК РФ):</w:t>
      </w:r>
    </w:p>
    <w:p w:rsidR="004512E5" w:rsidRDefault="004512E5" w:rsidP="004512E5">
      <w:pPr>
        <w:spacing w:after="0"/>
        <w:ind w:firstLine="426"/>
        <w:jc w:val="both"/>
        <w:rPr>
          <w:rFonts w:ascii="Times New Roman" w:hAnsi="Times New Roman" w:cs="Times New Roman"/>
          <w:color w:val="000000"/>
          <w:sz w:val="28"/>
          <w:szCs w:val="24"/>
        </w:rPr>
      </w:pPr>
      <w:r>
        <w:rPr>
          <w:rFonts w:ascii="Times New Roman" w:hAnsi="Times New Roman" w:cs="Times New Roman"/>
          <w:color w:val="000000"/>
          <w:sz w:val="28"/>
          <w:szCs w:val="24"/>
        </w:rPr>
        <w:t>- с</w:t>
      </w:r>
      <w:r w:rsidRPr="004512E5">
        <w:rPr>
          <w:rFonts w:ascii="Times New Roman" w:hAnsi="Times New Roman" w:cs="Times New Roman"/>
          <w:color w:val="000000"/>
          <w:sz w:val="28"/>
          <w:szCs w:val="24"/>
        </w:rPr>
        <w:t xml:space="preserve">обственники водных объектов осуществляют мероприятия по охране водных объектов, предотвращению их загрязнения, засорения и истощения вод, а также меры по ликвидации последствий указанных явлений. Охрана водных объектов, находящихся в федеральной собственности, собственности субъектов Российской Федерации, собственности муниципальных образований, осуществляется исполнительными органами государственной власти или органами местного самоуправления в пределах их полномочий в соответствии со статьями 24 - 27 </w:t>
      </w:r>
      <w:r>
        <w:rPr>
          <w:rFonts w:ascii="Times New Roman" w:hAnsi="Times New Roman" w:cs="Times New Roman"/>
          <w:color w:val="000000"/>
          <w:sz w:val="28"/>
          <w:szCs w:val="24"/>
        </w:rPr>
        <w:t>ВК РФ</w:t>
      </w:r>
      <w:r w:rsidRPr="004512E5">
        <w:rPr>
          <w:rFonts w:ascii="Times New Roman" w:hAnsi="Times New Roman" w:cs="Times New Roman"/>
          <w:color w:val="000000"/>
          <w:sz w:val="28"/>
          <w:szCs w:val="24"/>
        </w:rPr>
        <w:t>.</w:t>
      </w:r>
    </w:p>
    <w:p w:rsidR="004512E5" w:rsidRPr="00FD5295" w:rsidRDefault="004512E5" w:rsidP="004512E5">
      <w:pPr>
        <w:spacing w:after="0"/>
        <w:ind w:firstLine="426"/>
        <w:jc w:val="both"/>
        <w:rPr>
          <w:rFonts w:ascii="Times New Roman" w:hAnsi="Times New Roman" w:cs="Times New Roman"/>
          <w:color w:val="000000"/>
          <w:sz w:val="28"/>
          <w:szCs w:val="24"/>
        </w:rPr>
      </w:pPr>
      <w:r>
        <w:rPr>
          <w:rFonts w:ascii="Times New Roman" w:hAnsi="Times New Roman" w:cs="Times New Roman"/>
          <w:color w:val="000000"/>
          <w:sz w:val="28"/>
          <w:szCs w:val="24"/>
        </w:rPr>
        <w:t>- п</w:t>
      </w:r>
      <w:r w:rsidRPr="004512E5">
        <w:rPr>
          <w:rFonts w:ascii="Times New Roman" w:hAnsi="Times New Roman" w:cs="Times New Roman"/>
          <w:color w:val="000000"/>
          <w:sz w:val="28"/>
          <w:szCs w:val="24"/>
        </w:rPr>
        <w:t xml:space="preserve">ри использовании водных объектов физические лица, юридические лица обязаны осуществлять водохозяйственные мероприятия и мероприятия по охране водных объектов в соответствии с </w:t>
      </w:r>
      <w:r>
        <w:rPr>
          <w:rFonts w:ascii="Times New Roman" w:hAnsi="Times New Roman" w:cs="Times New Roman"/>
          <w:color w:val="000000"/>
          <w:sz w:val="28"/>
          <w:szCs w:val="24"/>
        </w:rPr>
        <w:t>ВК РФ</w:t>
      </w:r>
      <w:r w:rsidRPr="004512E5">
        <w:rPr>
          <w:rFonts w:ascii="Times New Roman" w:hAnsi="Times New Roman" w:cs="Times New Roman"/>
          <w:color w:val="000000"/>
          <w:sz w:val="28"/>
          <w:szCs w:val="24"/>
        </w:rPr>
        <w:t xml:space="preserve"> и другими федеральными законами, а также </w:t>
      </w:r>
      <w:r>
        <w:rPr>
          <w:rFonts w:ascii="Times New Roman" w:hAnsi="Times New Roman" w:cs="Times New Roman"/>
          <w:color w:val="000000"/>
          <w:sz w:val="28"/>
          <w:szCs w:val="24"/>
        </w:rPr>
        <w:t>П</w:t>
      </w:r>
      <w:r w:rsidRPr="004512E5">
        <w:rPr>
          <w:rFonts w:ascii="Times New Roman" w:hAnsi="Times New Roman" w:cs="Times New Roman"/>
          <w:color w:val="000000"/>
          <w:sz w:val="28"/>
          <w:szCs w:val="24"/>
        </w:rPr>
        <w:t>равилами охраны поверхностных водных объектов</w:t>
      </w:r>
      <w:r>
        <w:rPr>
          <w:rFonts w:ascii="Times New Roman" w:hAnsi="Times New Roman" w:cs="Times New Roman"/>
          <w:color w:val="000000"/>
          <w:sz w:val="28"/>
          <w:szCs w:val="24"/>
        </w:rPr>
        <w:t>,</w:t>
      </w:r>
      <w:r w:rsidRPr="004512E5">
        <w:rPr>
          <w:rFonts w:ascii="Times New Roman" w:hAnsi="Times New Roman" w:cs="Times New Roman"/>
          <w:color w:val="000000"/>
          <w:sz w:val="28"/>
          <w:szCs w:val="24"/>
        </w:rPr>
        <w:t xml:space="preserve"> </w:t>
      </w:r>
      <w:r>
        <w:rPr>
          <w:rFonts w:ascii="Times New Roman" w:hAnsi="Times New Roman" w:cs="Times New Roman"/>
          <w:color w:val="000000"/>
          <w:sz w:val="28"/>
          <w:szCs w:val="24"/>
        </w:rPr>
        <w:t xml:space="preserve">утвержденными </w:t>
      </w:r>
      <w:r w:rsidRPr="004512E5">
        <w:rPr>
          <w:rFonts w:ascii="Times New Roman" w:hAnsi="Times New Roman" w:cs="Times New Roman"/>
          <w:color w:val="000000"/>
          <w:sz w:val="28"/>
          <w:szCs w:val="24"/>
        </w:rPr>
        <w:t>постановление</w:t>
      </w:r>
      <w:r>
        <w:rPr>
          <w:rFonts w:ascii="Times New Roman" w:hAnsi="Times New Roman" w:cs="Times New Roman"/>
          <w:color w:val="000000"/>
          <w:sz w:val="28"/>
          <w:szCs w:val="24"/>
        </w:rPr>
        <w:t>м</w:t>
      </w:r>
      <w:r w:rsidRPr="004512E5">
        <w:rPr>
          <w:rFonts w:ascii="Times New Roman" w:hAnsi="Times New Roman" w:cs="Times New Roman"/>
          <w:color w:val="000000"/>
          <w:sz w:val="28"/>
          <w:szCs w:val="24"/>
        </w:rPr>
        <w:t xml:space="preserve"> Правительства Российско</w:t>
      </w:r>
      <w:r>
        <w:rPr>
          <w:rFonts w:ascii="Times New Roman" w:hAnsi="Times New Roman" w:cs="Times New Roman"/>
          <w:color w:val="000000"/>
          <w:sz w:val="28"/>
          <w:szCs w:val="24"/>
        </w:rPr>
        <w:t>й Федерации от 05.02.2016 № 79)</w:t>
      </w:r>
      <w:r w:rsidRPr="004512E5">
        <w:rPr>
          <w:rFonts w:ascii="Times New Roman" w:hAnsi="Times New Roman" w:cs="Times New Roman"/>
          <w:color w:val="000000"/>
          <w:sz w:val="28"/>
          <w:szCs w:val="24"/>
        </w:rPr>
        <w:t>.</w:t>
      </w:r>
    </w:p>
    <w:p w:rsidR="00013A31" w:rsidRDefault="00013A31" w:rsidP="00B47DCE">
      <w:pPr>
        <w:spacing w:after="0"/>
        <w:ind w:firstLine="709"/>
        <w:contextualSpacing/>
        <w:jc w:val="both"/>
        <w:rPr>
          <w:rFonts w:ascii="Times New Roman" w:hAnsi="Times New Roman" w:cs="Times New Roman"/>
          <w:color w:val="000000"/>
          <w:sz w:val="28"/>
          <w:szCs w:val="24"/>
        </w:rPr>
      </w:pPr>
      <w:r>
        <w:rPr>
          <w:rFonts w:ascii="Times New Roman" w:hAnsi="Times New Roman" w:cs="Times New Roman"/>
          <w:color w:val="000000"/>
          <w:sz w:val="28"/>
          <w:szCs w:val="24"/>
        </w:rPr>
        <w:t xml:space="preserve">НЕ ДОПУСКАЕТСЯ: </w:t>
      </w:r>
    </w:p>
    <w:p w:rsidR="001C7735" w:rsidRDefault="00013A31" w:rsidP="00B47DCE">
      <w:pPr>
        <w:spacing w:after="0"/>
        <w:ind w:firstLine="709"/>
        <w:contextualSpacing/>
        <w:jc w:val="both"/>
        <w:rPr>
          <w:rFonts w:ascii="Times New Roman" w:hAnsi="Times New Roman" w:cs="Times New Roman"/>
          <w:color w:val="000000"/>
          <w:sz w:val="28"/>
          <w:szCs w:val="24"/>
        </w:rPr>
      </w:pPr>
      <w:r>
        <w:rPr>
          <w:rFonts w:ascii="Times New Roman" w:hAnsi="Times New Roman" w:cs="Times New Roman"/>
          <w:color w:val="000000"/>
          <w:sz w:val="28"/>
          <w:szCs w:val="24"/>
        </w:rPr>
        <w:t>- </w:t>
      </w:r>
      <w:r w:rsidR="001C7735" w:rsidRPr="001C7735">
        <w:rPr>
          <w:rFonts w:ascii="Times New Roman" w:hAnsi="Times New Roman" w:cs="Times New Roman"/>
          <w:color w:val="000000"/>
          <w:sz w:val="28"/>
          <w:szCs w:val="24"/>
        </w:rPr>
        <w:t>ввод в эксплуатацию объектов, предназначенных для орошения и удобрения земель сточными водами, без создания пунктов наблюдения за водным режимом и качеством воды в водных объектах</w:t>
      </w:r>
      <w:r w:rsidR="001C7735">
        <w:rPr>
          <w:rFonts w:ascii="Times New Roman" w:hAnsi="Times New Roman" w:cs="Times New Roman"/>
          <w:color w:val="000000"/>
          <w:sz w:val="28"/>
          <w:szCs w:val="24"/>
        </w:rPr>
        <w:t xml:space="preserve"> (ч. 3 ст.60 ВК РФ)</w:t>
      </w:r>
      <w:r w:rsidR="001C7735" w:rsidRPr="001C7735">
        <w:rPr>
          <w:rFonts w:ascii="Times New Roman" w:hAnsi="Times New Roman" w:cs="Times New Roman"/>
          <w:color w:val="000000"/>
          <w:sz w:val="28"/>
          <w:szCs w:val="24"/>
        </w:rPr>
        <w:t xml:space="preserve">. </w:t>
      </w:r>
    </w:p>
    <w:p w:rsidR="001C7735" w:rsidRDefault="00013A31" w:rsidP="00B47DCE">
      <w:pPr>
        <w:spacing w:after="0"/>
        <w:ind w:firstLine="709"/>
        <w:contextualSpacing/>
        <w:jc w:val="both"/>
        <w:rPr>
          <w:rFonts w:ascii="Times New Roman" w:hAnsi="Times New Roman" w:cs="Times New Roman"/>
          <w:color w:val="000000"/>
          <w:sz w:val="28"/>
          <w:szCs w:val="24"/>
        </w:rPr>
      </w:pPr>
      <w:r>
        <w:rPr>
          <w:rFonts w:ascii="Times New Roman" w:hAnsi="Times New Roman" w:cs="Times New Roman"/>
          <w:color w:val="000000"/>
          <w:sz w:val="28"/>
          <w:szCs w:val="24"/>
        </w:rPr>
        <w:lastRenderedPageBreak/>
        <w:t>- п</w:t>
      </w:r>
      <w:r w:rsidR="001C7735" w:rsidRPr="001C7735">
        <w:rPr>
          <w:rFonts w:ascii="Times New Roman" w:hAnsi="Times New Roman" w:cs="Times New Roman"/>
          <w:color w:val="000000"/>
          <w:sz w:val="28"/>
          <w:szCs w:val="24"/>
        </w:rPr>
        <w:t xml:space="preserve">роектирование прямоточных систем технического водоснабжения </w:t>
      </w:r>
      <w:r w:rsidR="001C7735">
        <w:rPr>
          <w:rFonts w:ascii="Times New Roman" w:hAnsi="Times New Roman" w:cs="Times New Roman"/>
          <w:color w:val="000000"/>
          <w:sz w:val="28"/>
          <w:szCs w:val="24"/>
        </w:rPr>
        <w:t>(ч.4</w:t>
      </w:r>
      <w:r>
        <w:rPr>
          <w:rFonts w:ascii="Times New Roman" w:hAnsi="Times New Roman" w:cs="Times New Roman"/>
          <w:color w:val="000000"/>
          <w:sz w:val="28"/>
          <w:szCs w:val="24"/>
        </w:rPr>
        <w:t xml:space="preserve"> </w:t>
      </w:r>
      <w:r w:rsidR="001C7735">
        <w:rPr>
          <w:rFonts w:ascii="Times New Roman" w:hAnsi="Times New Roman" w:cs="Times New Roman"/>
          <w:color w:val="000000"/>
          <w:sz w:val="28"/>
          <w:szCs w:val="24"/>
        </w:rPr>
        <w:t>ст.60 ВК РФ)</w:t>
      </w:r>
      <w:r w:rsidR="001C7735" w:rsidRPr="001C7735">
        <w:rPr>
          <w:rFonts w:ascii="Times New Roman" w:hAnsi="Times New Roman" w:cs="Times New Roman"/>
          <w:color w:val="000000"/>
          <w:sz w:val="28"/>
          <w:szCs w:val="24"/>
        </w:rPr>
        <w:t>.</w:t>
      </w:r>
    </w:p>
    <w:p w:rsidR="00B47DCE" w:rsidRPr="00B47DCE" w:rsidRDefault="00B47DCE" w:rsidP="00B47DCE">
      <w:pPr>
        <w:spacing w:after="0"/>
        <w:ind w:firstLine="709"/>
        <w:contextualSpacing/>
        <w:jc w:val="both"/>
        <w:rPr>
          <w:rFonts w:ascii="Times New Roman" w:hAnsi="Times New Roman" w:cs="Times New Roman"/>
          <w:color w:val="000000"/>
          <w:sz w:val="28"/>
          <w:szCs w:val="24"/>
        </w:rPr>
      </w:pPr>
      <w:r w:rsidRPr="00B47DCE">
        <w:rPr>
          <w:rFonts w:ascii="Times New Roman" w:hAnsi="Times New Roman" w:cs="Times New Roman"/>
          <w:color w:val="000000"/>
          <w:sz w:val="28"/>
          <w:szCs w:val="24"/>
        </w:rPr>
        <w:t>ЗАПРЕЩАЕТСЯ:</w:t>
      </w:r>
    </w:p>
    <w:p w:rsidR="00B47DCE" w:rsidRPr="001C7735" w:rsidRDefault="001C7735" w:rsidP="001C7735">
      <w:pPr>
        <w:tabs>
          <w:tab w:val="left" w:pos="709"/>
        </w:tabs>
        <w:spacing w:after="0"/>
        <w:ind w:firstLine="709"/>
        <w:jc w:val="both"/>
        <w:rPr>
          <w:rFonts w:ascii="Times New Roman" w:hAnsi="Times New Roman" w:cs="Times New Roman"/>
          <w:color w:val="000000"/>
          <w:sz w:val="28"/>
          <w:szCs w:val="24"/>
        </w:rPr>
      </w:pPr>
      <w:r>
        <w:rPr>
          <w:rFonts w:ascii="Times New Roman" w:hAnsi="Times New Roman" w:cs="Times New Roman"/>
          <w:color w:val="000000"/>
          <w:sz w:val="28"/>
          <w:szCs w:val="24"/>
        </w:rPr>
        <w:t>- </w:t>
      </w:r>
      <w:r w:rsidR="00B47DCE" w:rsidRPr="001C7735">
        <w:rPr>
          <w:rFonts w:ascii="Times New Roman" w:hAnsi="Times New Roman" w:cs="Times New Roman"/>
          <w:color w:val="000000"/>
          <w:sz w:val="28"/>
          <w:szCs w:val="24"/>
        </w:rPr>
        <w:t>сброс в водные объекты и захоронение в них отходов производства и потребления, в том числе выведенных из эксплуатации судов и иных плавучих средств (их частей и механизмов)</w:t>
      </w:r>
      <w:r w:rsidRPr="001C7735">
        <w:rPr>
          <w:rFonts w:ascii="Times New Roman" w:hAnsi="Times New Roman" w:cs="Times New Roman"/>
          <w:color w:val="000000"/>
          <w:sz w:val="28"/>
          <w:szCs w:val="24"/>
        </w:rPr>
        <w:t xml:space="preserve"> (ч. 1 ст. 56 ВК РФ)</w:t>
      </w:r>
      <w:r w:rsidR="00B47DCE" w:rsidRPr="001C7735">
        <w:rPr>
          <w:rFonts w:ascii="Times New Roman" w:hAnsi="Times New Roman" w:cs="Times New Roman"/>
          <w:color w:val="000000"/>
          <w:sz w:val="28"/>
          <w:szCs w:val="24"/>
        </w:rPr>
        <w:t>;</w:t>
      </w:r>
    </w:p>
    <w:p w:rsidR="00B47DCE" w:rsidRPr="001C7735" w:rsidRDefault="001C7735" w:rsidP="001C7735">
      <w:pPr>
        <w:tabs>
          <w:tab w:val="left" w:pos="709"/>
        </w:tabs>
        <w:spacing w:after="0"/>
        <w:ind w:firstLine="709"/>
        <w:jc w:val="both"/>
        <w:rPr>
          <w:rFonts w:ascii="Times New Roman" w:hAnsi="Times New Roman" w:cs="Times New Roman"/>
          <w:color w:val="000000"/>
          <w:sz w:val="28"/>
          <w:szCs w:val="24"/>
        </w:rPr>
      </w:pPr>
      <w:r>
        <w:rPr>
          <w:rFonts w:ascii="Times New Roman" w:hAnsi="Times New Roman" w:cs="Times New Roman"/>
          <w:color w:val="000000"/>
          <w:sz w:val="28"/>
          <w:szCs w:val="24"/>
        </w:rPr>
        <w:t>- </w:t>
      </w:r>
      <w:r w:rsidR="00B47DCE" w:rsidRPr="001C7735">
        <w:rPr>
          <w:rFonts w:ascii="Times New Roman" w:hAnsi="Times New Roman" w:cs="Times New Roman"/>
          <w:color w:val="000000"/>
          <w:sz w:val="28"/>
          <w:szCs w:val="24"/>
        </w:rPr>
        <w:t>захоронение в водных объектах ядерных материалов, радиоактивных веществ</w:t>
      </w:r>
      <w:r w:rsidRPr="001C7735">
        <w:rPr>
          <w:rFonts w:ascii="Times New Roman" w:hAnsi="Times New Roman" w:cs="Times New Roman"/>
          <w:color w:val="000000"/>
          <w:sz w:val="28"/>
          <w:szCs w:val="24"/>
        </w:rPr>
        <w:t xml:space="preserve">) (ч. </w:t>
      </w:r>
      <w:r>
        <w:rPr>
          <w:rFonts w:ascii="Times New Roman" w:hAnsi="Times New Roman" w:cs="Times New Roman"/>
          <w:color w:val="000000"/>
          <w:sz w:val="28"/>
          <w:szCs w:val="24"/>
        </w:rPr>
        <w:t>5</w:t>
      </w:r>
      <w:r w:rsidRPr="001C7735">
        <w:rPr>
          <w:rFonts w:ascii="Times New Roman" w:hAnsi="Times New Roman" w:cs="Times New Roman"/>
          <w:color w:val="000000"/>
          <w:sz w:val="28"/>
          <w:szCs w:val="24"/>
        </w:rPr>
        <w:t xml:space="preserve"> ст. 56 ВК РФ);</w:t>
      </w:r>
    </w:p>
    <w:p w:rsidR="00B47DCE" w:rsidRPr="001C7735" w:rsidRDefault="001C7735" w:rsidP="001C7735">
      <w:pPr>
        <w:tabs>
          <w:tab w:val="left" w:pos="709"/>
        </w:tabs>
        <w:spacing w:after="0"/>
        <w:ind w:firstLine="709"/>
        <w:jc w:val="both"/>
        <w:rPr>
          <w:rFonts w:ascii="Times New Roman" w:hAnsi="Times New Roman" w:cs="Times New Roman"/>
          <w:color w:val="000000"/>
          <w:sz w:val="28"/>
          <w:szCs w:val="24"/>
        </w:rPr>
      </w:pPr>
      <w:r>
        <w:rPr>
          <w:rFonts w:ascii="Times New Roman" w:hAnsi="Times New Roman" w:cs="Times New Roman"/>
          <w:color w:val="000000"/>
          <w:sz w:val="28"/>
          <w:szCs w:val="24"/>
        </w:rPr>
        <w:t>- </w:t>
      </w:r>
      <w:r w:rsidR="00B47DCE" w:rsidRPr="001C7735">
        <w:rPr>
          <w:rFonts w:ascii="Times New Roman" w:hAnsi="Times New Roman" w:cs="Times New Roman"/>
          <w:color w:val="000000"/>
          <w:sz w:val="28"/>
          <w:szCs w:val="24"/>
        </w:rPr>
        <w:t>сброс в водные объекты сточных вод, содержание в которых радиоактивных веществ, пестицидов, агрохимикатов и других опасных для здоровья человека веществ и соединений превышает нормативы допустимого воздействия на водные объекты</w:t>
      </w:r>
      <w:r w:rsidRPr="001C7735">
        <w:rPr>
          <w:rFonts w:ascii="Times New Roman" w:hAnsi="Times New Roman" w:cs="Times New Roman"/>
          <w:color w:val="000000"/>
          <w:sz w:val="28"/>
          <w:szCs w:val="24"/>
        </w:rPr>
        <w:t xml:space="preserve">) (ч. </w:t>
      </w:r>
      <w:r>
        <w:rPr>
          <w:rFonts w:ascii="Times New Roman" w:hAnsi="Times New Roman" w:cs="Times New Roman"/>
          <w:color w:val="000000"/>
          <w:sz w:val="28"/>
          <w:szCs w:val="24"/>
        </w:rPr>
        <w:t>6</w:t>
      </w:r>
      <w:r w:rsidRPr="001C7735">
        <w:rPr>
          <w:rFonts w:ascii="Times New Roman" w:hAnsi="Times New Roman" w:cs="Times New Roman"/>
          <w:color w:val="000000"/>
          <w:sz w:val="28"/>
          <w:szCs w:val="24"/>
        </w:rPr>
        <w:t xml:space="preserve"> ст. 56 ВК РФ);</w:t>
      </w:r>
    </w:p>
    <w:p w:rsidR="00B47DCE" w:rsidRPr="001C7735" w:rsidRDefault="00013A31" w:rsidP="001C7735">
      <w:pPr>
        <w:tabs>
          <w:tab w:val="left" w:pos="709"/>
        </w:tabs>
        <w:spacing w:after="0"/>
        <w:ind w:firstLine="709"/>
        <w:jc w:val="both"/>
        <w:rPr>
          <w:rFonts w:ascii="Times New Roman" w:hAnsi="Times New Roman" w:cs="Times New Roman"/>
          <w:color w:val="000000"/>
          <w:sz w:val="28"/>
          <w:szCs w:val="24"/>
        </w:rPr>
      </w:pPr>
      <w:r>
        <w:rPr>
          <w:rFonts w:ascii="Times New Roman" w:hAnsi="Times New Roman" w:cs="Times New Roman"/>
          <w:color w:val="000000"/>
          <w:sz w:val="28"/>
          <w:szCs w:val="24"/>
        </w:rPr>
        <w:t>- </w:t>
      </w:r>
      <w:r w:rsidR="00B47DCE" w:rsidRPr="001C7735">
        <w:rPr>
          <w:rFonts w:ascii="Times New Roman" w:hAnsi="Times New Roman" w:cs="Times New Roman"/>
          <w:color w:val="000000"/>
          <w:sz w:val="28"/>
          <w:szCs w:val="24"/>
        </w:rPr>
        <w:t>проведение на основе ядерных и иных видов промышленных технологий взрывных работ, при которых выделяются радиоактивные и (или) токсичные вещества</w:t>
      </w:r>
      <w:r w:rsidRPr="001C7735">
        <w:rPr>
          <w:rFonts w:ascii="Times New Roman" w:hAnsi="Times New Roman" w:cs="Times New Roman"/>
          <w:color w:val="000000"/>
          <w:sz w:val="28"/>
          <w:szCs w:val="24"/>
        </w:rPr>
        <w:t xml:space="preserve">) (ч. </w:t>
      </w:r>
      <w:r>
        <w:rPr>
          <w:rFonts w:ascii="Times New Roman" w:hAnsi="Times New Roman" w:cs="Times New Roman"/>
          <w:color w:val="000000"/>
          <w:sz w:val="28"/>
          <w:szCs w:val="24"/>
        </w:rPr>
        <w:t>7</w:t>
      </w:r>
      <w:r w:rsidRPr="001C7735">
        <w:rPr>
          <w:rFonts w:ascii="Times New Roman" w:hAnsi="Times New Roman" w:cs="Times New Roman"/>
          <w:color w:val="000000"/>
          <w:sz w:val="28"/>
          <w:szCs w:val="24"/>
        </w:rPr>
        <w:t xml:space="preserve"> ст. 56 ВК РФ);</w:t>
      </w:r>
    </w:p>
    <w:p w:rsidR="00B47DCE" w:rsidRPr="001C7735" w:rsidRDefault="00013A31" w:rsidP="001C7735">
      <w:pPr>
        <w:tabs>
          <w:tab w:val="left" w:pos="709"/>
        </w:tabs>
        <w:spacing w:after="0"/>
        <w:ind w:firstLine="709"/>
        <w:jc w:val="both"/>
        <w:rPr>
          <w:rFonts w:ascii="Times New Roman" w:hAnsi="Times New Roman" w:cs="Times New Roman"/>
          <w:color w:val="000000"/>
          <w:sz w:val="28"/>
          <w:szCs w:val="24"/>
        </w:rPr>
      </w:pPr>
      <w:r>
        <w:rPr>
          <w:rFonts w:ascii="Times New Roman" w:hAnsi="Times New Roman" w:cs="Times New Roman"/>
          <w:color w:val="000000"/>
          <w:sz w:val="28"/>
          <w:szCs w:val="24"/>
        </w:rPr>
        <w:t>- </w:t>
      </w:r>
      <w:r w:rsidR="00B47DCE" w:rsidRPr="001C7735">
        <w:rPr>
          <w:rFonts w:ascii="Times New Roman" w:hAnsi="Times New Roman" w:cs="Times New Roman"/>
          <w:color w:val="000000"/>
          <w:sz w:val="28"/>
          <w:szCs w:val="24"/>
        </w:rPr>
        <w:t>загрязнение и засорение болот отходами производства и потребления, загрязнение их нефтепродуктами, ядохимикатами и другими вредными веществами</w:t>
      </w:r>
      <w:r w:rsidRPr="001C7735">
        <w:rPr>
          <w:rFonts w:ascii="Times New Roman" w:hAnsi="Times New Roman" w:cs="Times New Roman"/>
          <w:color w:val="000000"/>
          <w:sz w:val="28"/>
          <w:szCs w:val="24"/>
        </w:rPr>
        <w:t>) (ч. 1 ст. 5</w:t>
      </w:r>
      <w:r>
        <w:rPr>
          <w:rFonts w:ascii="Times New Roman" w:hAnsi="Times New Roman" w:cs="Times New Roman"/>
          <w:color w:val="000000"/>
          <w:sz w:val="28"/>
          <w:szCs w:val="24"/>
        </w:rPr>
        <w:t>7</w:t>
      </w:r>
      <w:r w:rsidRPr="001C7735">
        <w:rPr>
          <w:rFonts w:ascii="Times New Roman" w:hAnsi="Times New Roman" w:cs="Times New Roman"/>
          <w:color w:val="000000"/>
          <w:sz w:val="28"/>
          <w:szCs w:val="24"/>
        </w:rPr>
        <w:t xml:space="preserve"> ВК РФ);</w:t>
      </w:r>
    </w:p>
    <w:p w:rsidR="00B47DCE" w:rsidRDefault="00013A31" w:rsidP="001C7735">
      <w:pPr>
        <w:tabs>
          <w:tab w:val="left" w:pos="709"/>
        </w:tabs>
        <w:spacing w:after="0"/>
        <w:ind w:firstLine="709"/>
        <w:jc w:val="both"/>
        <w:rPr>
          <w:rFonts w:ascii="Times New Roman" w:hAnsi="Times New Roman" w:cs="Times New Roman"/>
          <w:color w:val="000000"/>
          <w:sz w:val="28"/>
          <w:szCs w:val="24"/>
        </w:rPr>
      </w:pPr>
      <w:r>
        <w:rPr>
          <w:rFonts w:ascii="Times New Roman" w:hAnsi="Times New Roman" w:cs="Times New Roman"/>
          <w:color w:val="000000"/>
          <w:sz w:val="28"/>
          <w:szCs w:val="24"/>
        </w:rPr>
        <w:t>- </w:t>
      </w:r>
      <w:r w:rsidR="00B47DCE" w:rsidRPr="001C7735">
        <w:rPr>
          <w:rFonts w:ascii="Times New Roman" w:hAnsi="Times New Roman" w:cs="Times New Roman"/>
          <w:color w:val="000000"/>
          <w:sz w:val="28"/>
          <w:szCs w:val="24"/>
        </w:rPr>
        <w:t>ввод в эксплуатацию объектов, предназначенных для транспортирования, хранения нефти и (или) продуктов ее переработки, без оборудования таких объектов средствами предотвращения загрязнения водных объектов и контрольно-измерительной аппаратурой для обнаружения утечки указанных веществ</w:t>
      </w:r>
      <w:r w:rsidRPr="001C7735">
        <w:rPr>
          <w:rFonts w:ascii="Times New Roman" w:hAnsi="Times New Roman" w:cs="Times New Roman"/>
          <w:color w:val="000000"/>
          <w:sz w:val="28"/>
          <w:szCs w:val="24"/>
        </w:rPr>
        <w:t xml:space="preserve">) (ч. </w:t>
      </w:r>
      <w:r>
        <w:rPr>
          <w:rFonts w:ascii="Times New Roman" w:hAnsi="Times New Roman" w:cs="Times New Roman"/>
          <w:color w:val="000000"/>
          <w:sz w:val="28"/>
          <w:szCs w:val="24"/>
        </w:rPr>
        <w:t>5</w:t>
      </w:r>
      <w:r w:rsidRPr="001C7735">
        <w:rPr>
          <w:rFonts w:ascii="Times New Roman" w:hAnsi="Times New Roman" w:cs="Times New Roman"/>
          <w:color w:val="000000"/>
          <w:sz w:val="28"/>
          <w:szCs w:val="24"/>
        </w:rPr>
        <w:t xml:space="preserve"> ст. </w:t>
      </w:r>
      <w:r>
        <w:rPr>
          <w:rFonts w:ascii="Times New Roman" w:hAnsi="Times New Roman" w:cs="Times New Roman"/>
          <w:color w:val="000000"/>
          <w:sz w:val="28"/>
          <w:szCs w:val="24"/>
        </w:rPr>
        <w:t>60</w:t>
      </w:r>
      <w:r w:rsidRPr="001C7735">
        <w:rPr>
          <w:rFonts w:ascii="Times New Roman" w:hAnsi="Times New Roman" w:cs="Times New Roman"/>
          <w:color w:val="000000"/>
          <w:sz w:val="28"/>
          <w:szCs w:val="24"/>
        </w:rPr>
        <w:t xml:space="preserve"> ВК РФ)</w:t>
      </w:r>
      <w:r>
        <w:rPr>
          <w:rFonts w:ascii="Times New Roman" w:hAnsi="Times New Roman" w:cs="Times New Roman"/>
          <w:color w:val="000000"/>
          <w:sz w:val="28"/>
          <w:szCs w:val="24"/>
        </w:rPr>
        <w:t>.</w:t>
      </w:r>
    </w:p>
    <w:p w:rsidR="004512E5" w:rsidRPr="001C7735" w:rsidRDefault="004512E5" w:rsidP="001C7735">
      <w:pPr>
        <w:tabs>
          <w:tab w:val="left" w:pos="709"/>
        </w:tabs>
        <w:spacing w:after="0"/>
        <w:ind w:firstLine="709"/>
        <w:jc w:val="both"/>
        <w:rPr>
          <w:rFonts w:ascii="Times New Roman" w:hAnsi="Times New Roman" w:cs="Times New Roman"/>
          <w:color w:val="000000"/>
          <w:sz w:val="28"/>
          <w:szCs w:val="24"/>
        </w:rPr>
      </w:pPr>
      <w:r>
        <w:rPr>
          <w:rFonts w:ascii="Times New Roman" w:hAnsi="Times New Roman" w:cs="Times New Roman"/>
          <w:color w:val="000000"/>
          <w:sz w:val="28"/>
          <w:szCs w:val="24"/>
        </w:rPr>
        <w:t xml:space="preserve">В случае обнаружения утечки нефти (или) нефтепродуктов необходимо руководствоваться </w:t>
      </w:r>
      <w:r w:rsidRPr="004512E5">
        <w:rPr>
          <w:rFonts w:ascii="Times New Roman" w:hAnsi="Times New Roman" w:cs="Times New Roman"/>
          <w:color w:val="000000"/>
          <w:sz w:val="28"/>
          <w:szCs w:val="24"/>
        </w:rPr>
        <w:t>Правил</w:t>
      </w:r>
      <w:r>
        <w:rPr>
          <w:rFonts w:ascii="Times New Roman" w:hAnsi="Times New Roman" w:cs="Times New Roman"/>
          <w:color w:val="000000"/>
          <w:sz w:val="28"/>
          <w:szCs w:val="24"/>
        </w:rPr>
        <w:t>ами</w:t>
      </w:r>
      <w:r w:rsidRPr="004512E5">
        <w:rPr>
          <w:rFonts w:ascii="Times New Roman" w:hAnsi="Times New Roman" w:cs="Times New Roman"/>
          <w:color w:val="000000"/>
          <w:sz w:val="28"/>
          <w:szCs w:val="24"/>
        </w:rPr>
        <w:t xml:space="preserve"> организации мероприятий по предупреждению и ликвидации разливов нефти и нефтепродуктов на т</w:t>
      </w:r>
      <w:r>
        <w:rPr>
          <w:rFonts w:ascii="Times New Roman" w:hAnsi="Times New Roman" w:cs="Times New Roman"/>
          <w:color w:val="000000"/>
          <w:sz w:val="28"/>
          <w:szCs w:val="24"/>
        </w:rPr>
        <w:t xml:space="preserve">ерритории Российской Федерации, утвержденными </w:t>
      </w:r>
      <w:r w:rsidRPr="004512E5">
        <w:rPr>
          <w:rFonts w:ascii="Times New Roman" w:hAnsi="Times New Roman" w:cs="Times New Roman"/>
          <w:color w:val="000000"/>
          <w:sz w:val="28"/>
          <w:szCs w:val="24"/>
        </w:rPr>
        <w:t>постановление</w:t>
      </w:r>
      <w:r>
        <w:rPr>
          <w:rFonts w:ascii="Times New Roman" w:hAnsi="Times New Roman" w:cs="Times New Roman"/>
          <w:color w:val="000000"/>
          <w:sz w:val="28"/>
          <w:szCs w:val="24"/>
        </w:rPr>
        <w:t>м</w:t>
      </w:r>
      <w:r w:rsidRPr="004512E5">
        <w:rPr>
          <w:rFonts w:ascii="Times New Roman" w:hAnsi="Times New Roman" w:cs="Times New Roman"/>
          <w:color w:val="000000"/>
          <w:sz w:val="28"/>
          <w:szCs w:val="24"/>
        </w:rPr>
        <w:t xml:space="preserve"> Правительства Российско</w:t>
      </w:r>
      <w:r>
        <w:rPr>
          <w:rFonts w:ascii="Times New Roman" w:hAnsi="Times New Roman" w:cs="Times New Roman"/>
          <w:color w:val="000000"/>
          <w:sz w:val="28"/>
          <w:szCs w:val="24"/>
        </w:rPr>
        <w:t>й Федерации от 15.04.2002 № 240</w:t>
      </w:r>
      <w:r w:rsidRPr="004512E5">
        <w:rPr>
          <w:rFonts w:ascii="Times New Roman" w:hAnsi="Times New Roman" w:cs="Times New Roman"/>
          <w:color w:val="000000"/>
          <w:sz w:val="28"/>
          <w:szCs w:val="24"/>
        </w:rPr>
        <w:t>.</w:t>
      </w:r>
    </w:p>
    <w:p w:rsidR="00B47DCE" w:rsidRPr="00B47DCE" w:rsidRDefault="00013A31" w:rsidP="00013A31">
      <w:pPr>
        <w:spacing w:after="0"/>
        <w:ind w:firstLine="708"/>
        <w:contextualSpacing/>
        <w:jc w:val="both"/>
        <w:rPr>
          <w:rFonts w:ascii="Times New Roman" w:hAnsi="Times New Roman" w:cs="Times New Roman"/>
          <w:color w:val="000000"/>
          <w:sz w:val="28"/>
          <w:szCs w:val="24"/>
        </w:rPr>
      </w:pPr>
      <w:r>
        <w:rPr>
          <w:rFonts w:ascii="Times New Roman" w:hAnsi="Times New Roman" w:cs="Times New Roman"/>
          <w:color w:val="000000"/>
          <w:sz w:val="28"/>
          <w:szCs w:val="24"/>
        </w:rPr>
        <w:t>П</w:t>
      </w:r>
      <w:r w:rsidR="00B47DCE" w:rsidRPr="00B47DCE">
        <w:rPr>
          <w:rFonts w:ascii="Times New Roman" w:hAnsi="Times New Roman" w:cs="Times New Roman"/>
          <w:color w:val="000000"/>
          <w:sz w:val="28"/>
          <w:szCs w:val="24"/>
        </w:rPr>
        <w:t>ри эксплуатации водохозяйственной системы</w:t>
      </w:r>
      <w:r>
        <w:rPr>
          <w:rFonts w:ascii="Times New Roman" w:hAnsi="Times New Roman" w:cs="Times New Roman"/>
          <w:color w:val="000000"/>
          <w:sz w:val="28"/>
          <w:szCs w:val="24"/>
        </w:rPr>
        <w:t xml:space="preserve"> </w:t>
      </w:r>
      <w:r w:rsidR="002D2523">
        <w:rPr>
          <w:rFonts w:ascii="Times New Roman" w:hAnsi="Times New Roman" w:cs="Times New Roman"/>
          <w:color w:val="000000"/>
          <w:sz w:val="28"/>
          <w:szCs w:val="24"/>
        </w:rPr>
        <w:t>запрещается</w:t>
      </w:r>
      <w:r w:rsidR="00B47DCE" w:rsidRPr="00B47DCE">
        <w:rPr>
          <w:rFonts w:ascii="Times New Roman" w:hAnsi="Times New Roman" w:cs="Times New Roman"/>
          <w:color w:val="000000"/>
          <w:sz w:val="28"/>
          <w:szCs w:val="24"/>
        </w:rPr>
        <w:t>:</w:t>
      </w:r>
    </w:p>
    <w:p w:rsidR="00B47DCE" w:rsidRPr="00B47DCE" w:rsidRDefault="00013A31" w:rsidP="00DD3CE1">
      <w:pPr>
        <w:spacing w:after="0"/>
        <w:ind w:firstLine="709"/>
        <w:contextualSpacing/>
        <w:jc w:val="both"/>
        <w:rPr>
          <w:rFonts w:ascii="Times New Roman" w:hAnsi="Times New Roman" w:cs="Times New Roman"/>
          <w:color w:val="000000"/>
          <w:sz w:val="28"/>
          <w:szCs w:val="24"/>
        </w:rPr>
      </w:pPr>
      <w:r>
        <w:rPr>
          <w:rFonts w:ascii="Times New Roman" w:hAnsi="Times New Roman" w:cs="Times New Roman"/>
          <w:color w:val="000000"/>
          <w:sz w:val="28"/>
          <w:szCs w:val="24"/>
        </w:rPr>
        <w:t>- </w:t>
      </w:r>
      <w:r w:rsidR="00B47DCE" w:rsidRPr="00B47DCE">
        <w:rPr>
          <w:rFonts w:ascii="Times New Roman" w:hAnsi="Times New Roman" w:cs="Times New Roman"/>
          <w:color w:val="000000"/>
          <w:sz w:val="28"/>
          <w:szCs w:val="24"/>
        </w:rPr>
        <w:t>осуществлять сброс в водные объекты сточных вод, не подвергшихся санитарной очистке, обезвреживанию (исходя из недопустимости превышения нормативов допустимого воздействия на водные объекты и нормативов предельно допустимых концентраций вредных веществ в водных объектах);</w:t>
      </w:r>
    </w:p>
    <w:p w:rsidR="00B47DCE" w:rsidRPr="00B47DCE" w:rsidRDefault="00013A31" w:rsidP="00DD3CE1">
      <w:pPr>
        <w:spacing w:after="0"/>
        <w:ind w:firstLine="709"/>
        <w:contextualSpacing/>
        <w:jc w:val="both"/>
        <w:rPr>
          <w:rFonts w:ascii="Times New Roman" w:hAnsi="Times New Roman" w:cs="Times New Roman"/>
          <w:color w:val="000000"/>
          <w:sz w:val="28"/>
          <w:szCs w:val="24"/>
        </w:rPr>
      </w:pPr>
      <w:r>
        <w:rPr>
          <w:rFonts w:ascii="Times New Roman" w:hAnsi="Times New Roman" w:cs="Times New Roman"/>
          <w:color w:val="000000"/>
          <w:sz w:val="28"/>
          <w:szCs w:val="24"/>
        </w:rPr>
        <w:t>- </w:t>
      </w:r>
      <w:r w:rsidR="00B47DCE" w:rsidRPr="00B47DCE">
        <w:rPr>
          <w:rFonts w:ascii="Times New Roman" w:hAnsi="Times New Roman" w:cs="Times New Roman"/>
          <w:color w:val="000000"/>
          <w:sz w:val="28"/>
          <w:szCs w:val="24"/>
        </w:rPr>
        <w:t xml:space="preserve">производить забор (изъятие) водных ресурсов из водного объекта в объеме, оказывающем негативное воздействие на водный объект; </w:t>
      </w:r>
    </w:p>
    <w:p w:rsidR="00013A31" w:rsidRDefault="00013A31" w:rsidP="00DD3CE1">
      <w:pPr>
        <w:spacing w:after="0"/>
        <w:ind w:firstLine="709"/>
        <w:contextualSpacing/>
        <w:jc w:val="both"/>
        <w:rPr>
          <w:rFonts w:ascii="Times New Roman" w:hAnsi="Times New Roman" w:cs="Times New Roman"/>
          <w:color w:val="000000"/>
          <w:sz w:val="28"/>
          <w:szCs w:val="24"/>
        </w:rPr>
      </w:pPr>
      <w:r>
        <w:rPr>
          <w:rFonts w:ascii="Times New Roman" w:hAnsi="Times New Roman" w:cs="Times New Roman"/>
          <w:color w:val="000000"/>
          <w:sz w:val="28"/>
          <w:szCs w:val="24"/>
        </w:rPr>
        <w:t>- </w:t>
      </w:r>
      <w:r w:rsidR="00B47DCE" w:rsidRPr="00B47DCE">
        <w:rPr>
          <w:rFonts w:ascii="Times New Roman" w:hAnsi="Times New Roman" w:cs="Times New Roman"/>
          <w:color w:val="000000"/>
          <w:sz w:val="28"/>
          <w:szCs w:val="24"/>
        </w:rPr>
        <w:t xml:space="preserve">осуществлять сброс в водные объекты сточных вод, в которых содержатся возбудители инфекционных заболеваний, а также вредные </w:t>
      </w:r>
      <w:r w:rsidR="00B47DCE" w:rsidRPr="00B47DCE">
        <w:rPr>
          <w:rFonts w:ascii="Times New Roman" w:hAnsi="Times New Roman" w:cs="Times New Roman"/>
          <w:color w:val="000000"/>
          <w:sz w:val="28"/>
          <w:szCs w:val="24"/>
        </w:rPr>
        <w:lastRenderedPageBreak/>
        <w:t>вещества, для которых не установлены нормативы предельно допустимых концентраций.</w:t>
      </w:r>
    </w:p>
    <w:p w:rsidR="00F8094C" w:rsidRDefault="00F8094C" w:rsidP="00F8094C">
      <w:pPr>
        <w:spacing w:after="0"/>
        <w:ind w:firstLine="709"/>
        <w:contextualSpacing/>
        <w:jc w:val="both"/>
        <w:rPr>
          <w:rFonts w:ascii="Times New Roman" w:hAnsi="Times New Roman" w:cs="Times New Roman"/>
          <w:color w:val="000000"/>
          <w:sz w:val="28"/>
          <w:szCs w:val="24"/>
        </w:rPr>
      </w:pPr>
      <w:r w:rsidRPr="00EF2640">
        <w:rPr>
          <w:rFonts w:ascii="Times New Roman" w:hAnsi="Times New Roman" w:cs="Times New Roman"/>
          <w:color w:val="000000"/>
          <w:sz w:val="28"/>
          <w:szCs w:val="24"/>
        </w:rPr>
        <w:t>Количество веществ и микроорганизмов, содержащихся в сбросах сточных, в том числе дренажных, вод в водные объекты, не должно превышать установленные нормативы допустимог</w:t>
      </w:r>
      <w:r>
        <w:rPr>
          <w:rFonts w:ascii="Times New Roman" w:hAnsi="Times New Roman" w:cs="Times New Roman"/>
          <w:color w:val="000000"/>
          <w:sz w:val="28"/>
          <w:szCs w:val="24"/>
        </w:rPr>
        <w:t>о воздействия на водные объекты (</w:t>
      </w:r>
      <w:r w:rsidR="00E970DD">
        <w:rPr>
          <w:rFonts w:ascii="Times New Roman" w:hAnsi="Times New Roman" w:cs="Times New Roman"/>
          <w:color w:val="000000"/>
          <w:sz w:val="28"/>
          <w:szCs w:val="24"/>
        </w:rPr>
        <w:t xml:space="preserve">ч. 4 </w:t>
      </w:r>
      <w:r>
        <w:rPr>
          <w:rFonts w:ascii="Times New Roman" w:hAnsi="Times New Roman" w:cs="Times New Roman"/>
          <w:color w:val="000000"/>
          <w:sz w:val="28"/>
          <w:szCs w:val="24"/>
        </w:rPr>
        <w:t>ст. 35 ВК РФ)</w:t>
      </w:r>
      <w:r w:rsidRPr="00EF2640">
        <w:rPr>
          <w:rFonts w:ascii="Times New Roman" w:hAnsi="Times New Roman" w:cs="Times New Roman"/>
          <w:color w:val="000000"/>
          <w:sz w:val="28"/>
          <w:szCs w:val="24"/>
        </w:rPr>
        <w:t>.</w:t>
      </w:r>
    </w:p>
    <w:p w:rsidR="006E2435" w:rsidRDefault="006E2435" w:rsidP="001E5E76">
      <w:pPr>
        <w:spacing w:after="0"/>
        <w:ind w:firstLine="708"/>
        <w:jc w:val="both"/>
        <w:rPr>
          <w:rStyle w:val="20pt"/>
          <w:rFonts w:eastAsiaTheme="minorHAnsi"/>
          <w:b w:val="0"/>
          <w:color w:val="auto"/>
          <w:spacing w:val="0"/>
          <w:sz w:val="28"/>
          <w:szCs w:val="24"/>
          <w:highlight w:val="yellow"/>
        </w:rPr>
      </w:pPr>
      <w:r w:rsidRPr="006E2435">
        <w:rPr>
          <w:rStyle w:val="20pt"/>
          <w:rFonts w:eastAsiaTheme="minorHAnsi"/>
          <w:b w:val="0"/>
          <w:color w:val="auto"/>
          <w:spacing w:val="0"/>
          <w:sz w:val="28"/>
          <w:szCs w:val="24"/>
        </w:rPr>
        <w:t>Отведение (прием) в централизованные ливневые системы водоотведения хозяйственно-бытовых сточных вод и жидких бытовых отходов запрещено (п</w:t>
      </w:r>
      <w:r>
        <w:rPr>
          <w:rStyle w:val="20pt"/>
          <w:rFonts w:eastAsiaTheme="minorHAnsi"/>
          <w:b w:val="0"/>
          <w:color w:val="auto"/>
          <w:spacing w:val="0"/>
          <w:sz w:val="28"/>
          <w:szCs w:val="24"/>
        </w:rPr>
        <w:t>.</w:t>
      </w:r>
      <w:r w:rsidRPr="006E2435">
        <w:rPr>
          <w:rStyle w:val="20pt"/>
          <w:rFonts w:eastAsiaTheme="minorHAnsi"/>
          <w:b w:val="0"/>
          <w:color w:val="auto"/>
          <w:spacing w:val="0"/>
          <w:sz w:val="28"/>
          <w:szCs w:val="24"/>
        </w:rPr>
        <w:t xml:space="preserve"> 109 Правил холодного водоснабжения и водоотведения, утвержденных постановлением Правительства РФ от 29.07.2013 № 644).</w:t>
      </w:r>
    </w:p>
    <w:p w:rsidR="0013702C" w:rsidRDefault="0013702C" w:rsidP="001E5E76">
      <w:pPr>
        <w:spacing w:after="0"/>
        <w:ind w:firstLine="708"/>
        <w:jc w:val="both"/>
        <w:rPr>
          <w:rStyle w:val="20pt"/>
          <w:rFonts w:eastAsiaTheme="minorHAnsi"/>
          <w:b w:val="0"/>
          <w:color w:val="auto"/>
          <w:spacing w:val="0"/>
          <w:sz w:val="28"/>
          <w:szCs w:val="24"/>
          <w:highlight w:val="yellow"/>
        </w:rPr>
      </w:pPr>
      <w:r w:rsidRPr="0013702C">
        <w:rPr>
          <w:rStyle w:val="20pt"/>
          <w:rFonts w:eastAsiaTheme="minorHAnsi"/>
          <w:b w:val="0"/>
          <w:color w:val="auto"/>
          <w:spacing w:val="0"/>
          <w:sz w:val="28"/>
          <w:szCs w:val="24"/>
        </w:rPr>
        <w:t>Руководители организаций и специалисты, ответственные за принятие решений при осуществлении хозяйственной и иной деятельности, которая оказывает или может оказать негативное воздействие на окружающую среду, должны иметь подготовку в области охраны окружающей среды и экологической безопасности</w:t>
      </w:r>
      <w:r>
        <w:rPr>
          <w:rStyle w:val="20pt"/>
          <w:rFonts w:eastAsiaTheme="minorHAnsi"/>
          <w:b w:val="0"/>
          <w:color w:val="auto"/>
          <w:spacing w:val="0"/>
          <w:sz w:val="28"/>
          <w:szCs w:val="24"/>
        </w:rPr>
        <w:t xml:space="preserve"> (п.</w:t>
      </w:r>
      <w:r w:rsidRPr="0013702C">
        <w:rPr>
          <w:rStyle w:val="20pt"/>
          <w:rFonts w:eastAsiaTheme="minorHAnsi"/>
          <w:b w:val="0"/>
          <w:color w:val="auto"/>
          <w:spacing w:val="0"/>
          <w:sz w:val="28"/>
          <w:szCs w:val="24"/>
        </w:rPr>
        <w:t xml:space="preserve"> 1 статьи 73 Федерального закона от 10.01.2002 № 7-ФЗ</w:t>
      </w:r>
      <w:r>
        <w:rPr>
          <w:rStyle w:val="20pt"/>
          <w:rFonts w:eastAsiaTheme="minorHAnsi"/>
          <w:b w:val="0"/>
          <w:color w:val="auto"/>
          <w:spacing w:val="0"/>
          <w:sz w:val="28"/>
          <w:szCs w:val="24"/>
        </w:rPr>
        <w:t>)</w:t>
      </w:r>
      <w:r w:rsidRPr="0013702C">
        <w:rPr>
          <w:rStyle w:val="20pt"/>
          <w:rFonts w:eastAsiaTheme="minorHAnsi"/>
          <w:b w:val="0"/>
          <w:color w:val="auto"/>
          <w:spacing w:val="0"/>
          <w:sz w:val="28"/>
          <w:szCs w:val="24"/>
        </w:rPr>
        <w:t>.</w:t>
      </w:r>
    </w:p>
    <w:p w:rsidR="001E5E76" w:rsidRPr="00187566" w:rsidRDefault="001E5E76" w:rsidP="001E5E76">
      <w:pPr>
        <w:spacing w:after="0"/>
        <w:ind w:firstLine="708"/>
        <w:jc w:val="both"/>
        <w:rPr>
          <w:rStyle w:val="20pt"/>
          <w:rFonts w:eastAsiaTheme="minorHAnsi"/>
          <w:b w:val="0"/>
          <w:color w:val="auto"/>
          <w:spacing w:val="0"/>
          <w:sz w:val="28"/>
          <w:szCs w:val="24"/>
        </w:rPr>
      </w:pPr>
      <w:proofErr w:type="gramStart"/>
      <w:r w:rsidRPr="00187566">
        <w:rPr>
          <w:rStyle w:val="20pt"/>
          <w:rFonts w:eastAsiaTheme="minorHAnsi"/>
          <w:b w:val="0"/>
          <w:color w:val="auto"/>
          <w:spacing w:val="0"/>
          <w:sz w:val="28"/>
          <w:szCs w:val="24"/>
        </w:rPr>
        <w:t xml:space="preserve">Объекты, оказывающие негативное воздействие на окружающую среду, подлежат постановке на государственный учет юридическими лицами и индивидуальными предпринимателями, осуществляющими хозяйственную и (или) иную деятельность на указанных объектах, в территориальном органе  Росприроднадзора (объекты, подлежащие федеральному государственному экологическому надзору) или </w:t>
      </w:r>
      <w:r w:rsidR="002D2523">
        <w:rPr>
          <w:rStyle w:val="20pt"/>
          <w:rFonts w:eastAsiaTheme="minorHAnsi"/>
          <w:b w:val="0"/>
          <w:color w:val="auto"/>
          <w:spacing w:val="0"/>
          <w:sz w:val="28"/>
          <w:szCs w:val="24"/>
        </w:rPr>
        <w:t>Комитете природных ресурсов и экологии Чукотского автономного округа</w:t>
      </w:r>
      <w:r w:rsidRPr="00187566">
        <w:rPr>
          <w:rStyle w:val="20pt"/>
          <w:rFonts w:eastAsiaTheme="minorHAnsi"/>
          <w:b w:val="0"/>
          <w:color w:val="auto"/>
          <w:spacing w:val="0"/>
          <w:sz w:val="28"/>
          <w:szCs w:val="24"/>
        </w:rPr>
        <w:t xml:space="preserve"> (объекты, подлежащие региональному государственному экологическому надзору) (ч.1 ст. 69.2 Закона № 7-ФЗ).</w:t>
      </w:r>
      <w:proofErr w:type="gramEnd"/>
      <w:r w:rsidRPr="00187566">
        <w:rPr>
          <w:rStyle w:val="20pt"/>
          <w:rFonts w:eastAsiaTheme="minorHAnsi"/>
          <w:b w:val="0"/>
          <w:color w:val="auto"/>
          <w:spacing w:val="0"/>
          <w:sz w:val="28"/>
          <w:szCs w:val="24"/>
        </w:rPr>
        <w:t xml:space="preserve"> Критерии отнесения объектов, оказывающих негативное воздействие на окружающую среду, к объектам I, II, III и IV категорий утверждены постановлением Правительства Российской Федерации от 28.09.2015 № 1029. Критерии определения </w:t>
      </w:r>
      <w:proofErr w:type="gramStart"/>
      <w:r w:rsidRPr="00187566">
        <w:rPr>
          <w:rStyle w:val="20pt"/>
          <w:rFonts w:eastAsiaTheme="minorHAnsi"/>
          <w:b w:val="0"/>
          <w:color w:val="auto"/>
          <w:spacing w:val="0"/>
          <w:sz w:val="28"/>
          <w:szCs w:val="24"/>
        </w:rPr>
        <w:t>объектов, подлежащих федеральному государственному экологическому надзору утверждены</w:t>
      </w:r>
      <w:proofErr w:type="gramEnd"/>
      <w:r w:rsidRPr="00187566">
        <w:rPr>
          <w:rStyle w:val="20pt"/>
          <w:rFonts w:eastAsiaTheme="minorHAnsi"/>
          <w:b w:val="0"/>
          <w:color w:val="auto"/>
          <w:spacing w:val="0"/>
          <w:sz w:val="28"/>
          <w:szCs w:val="24"/>
        </w:rPr>
        <w:t xml:space="preserve"> постановлением Правительства Российской Федерации от 28.08.2015 №</w:t>
      </w:r>
      <w:r w:rsidR="00A25509" w:rsidRPr="00187566">
        <w:rPr>
          <w:rStyle w:val="20pt"/>
          <w:rFonts w:eastAsiaTheme="minorHAnsi"/>
          <w:b w:val="0"/>
          <w:color w:val="auto"/>
          <w:spacing w:val="0"/>
          <w:sz w:val="28"/>
          <w:szCs w:val="24"/>
        </w:rPr>
        <w:t> </w:t>
      </w:r>
      <w:r w:rsidRPr="00187566">
        <w:rPr>
          <w:rStyle w:val="20pt"/>
          <w:rFonts w:eastAsiaTheme="minorHAnsi"/>
          <w:b w:val="0"/>
          <w:color w:val="auto"/>
          <w:spacing w:val="0"/>
          <w:sz w:val="28"/>
          <w:szCs w:val="24"/>
        </w:rPr>
        <w:t>903.</w:t>
      </w:r>
    </w:p>
    <w:p w:rsidR="001E5E76" w:rsidRPr="00187566" w:rsidRDefault="001E5E76" w:rsidP="001E5E76">
      <w:pPr>
        <w:spacing w:after="0"/>
        <w:ind w:firstLine="708"/>
        <w:jc w:val="both"/>
        <w:rPr>
          <w:rStyle w:val="20pt"/>
          <w:rFonts w:eastAsiaTheme="minorHAnsi"/>
          <w:b w:val="0"/>
          <w:color w:val="auto"/>
          <w:spacing w:val="0"/>
          <w:sz w:val="28"/>
          <w:szCs w:val="24"/>
        </w:rPr>
      </w:pPr>
      <w:r w:rsidRPr="00187566">
        <w:rPr>
          <w:rStyle w:val="20pt"/>
          <w:rFonts w:eastAsiaTheme="minorHAnsi"/>
          <w:b w:val="0"/>
          <w:color w:val="auto"/>
          <w:spacing w:val="0"/>
          <w:sz w:val="28"/>
          <w:szCs w:val="24"/>
        </w:rPr>
        <w:t xml:space="preserve">Постановка на государственный учет объектов, оказывающих негативное воздействие на окружающую среду, осуществляется на основании заявки о постановке на государственный учет, которая подается юридическими лицами или индивидуальными предпринимателями не позднее чем в течение шести месяцев со дня начала эксплуатации указанных объектов (ч.2 ст. 69.2 Закона № 7-ФЗ). Форма заявки о постановке на государственный учет, содержащей сведения для внесения в </w:t>
      </w:r>
      <w:r w:rsidRPr="00187566">
        <w:rPr>
          <w:rStyle w:val="20pt"/>
          <w:rFonts w:eastAsiaTheme="minorHAnsi"/>
          <w:b w:val="0"/>
          <w:color w:val="auto"/>
          <w:spacing w:val="0"/>
          <w:sz w:val="28"/>
          <w:szCs w:val="24"/>
        </w:rPr>
        <w:lastRenderedPageBreak/>
        <w:t xml:space="preserve">государственный реестр объектов, оказывающих негативное воздействие на окружающую среду, утверждена </w:t>
      </w:r>
      <w:r w:rsidR="00A25509" w:rsidRPr="00187566">
        <w:rPr>
          <w:rStyle w:val="20pt"/>
          <w:rFonts w:eastAsiaTheme="minorHAnsi"/>
          <w:b w:val="0"/>
          <w:color w:val="auto"/>
          <w:spacing w:val="0"/>
          <w:sz w:val="28"/>
          <w:szCs w:val="24"/>
        </w:rPr>
        <w:t>п</w:t>
      </w:r>
      <w:r w:rsidRPr="00187566">
        <w:rPr>
          <w:rStyle w:val="20pt"/>
          <w:rFonts w:eastAsiaTheme="minorHAnsi"/>
          <w:b w:val="0"/>
          <w:color w:val="auto"/>
          <w:spacing w:val="0"/>
          <w:sz w:val="28"/>
          <w:szCs w:val="24"/>
        </w:rPr>
        <w:t>риказом Минприроды России от 23.12.2015 № 554. В случае если юридическое лицо, индивидуальный предприниматель осуществляют хозяйственную и (или) иную деятельность на 2 и более объектах, заявка о постановке объекта на учет направляется юридическим лицом, индивидуальным предпринимателем в отношении каждого объекта отдельно (п. 18 Правил создания и ведения государственного реестра объектов, оказывающих негативное воздействие на окружающую среду, утвержденных постановлением Правительства Российской Федерации от 23.06.2016 № 572).</w:t>
      </w:r>
    </w:p>
    <w:p w:rsidR="001E5E76" w:rsidRPr="00187566" w:rsidRDefault="001E5E76" w:rsidP="001E5E76">
      <w:pPr>
        <w:spacing w:after="0"/>
        <w:ind w:firstLine="708"/>
        <w:jc w:val="both"/>
        <w:rPr>
          <w:rStyle w:val="20pt"/>
          <w:rFonts w:eastAsiaTheme="minorHAnsi"/>
          <w:b w:val="0"/>
          <w:color w:val="auto"/>
          <w:spacing w:val="0"/>
          <w:sz w:val="28"/>
          <w:szCs w:val="24"/>
        </w:rPr>
      </w:pPr>
      <w:r w:rsidRPr="00187566">
        <w:rPr>
          <w:rStyle w:val="20pt"/>
          <w:rFonts w:eastAsiaTheme="minorHAnsi"/>
          <w:b w:val="0"/>
          <w:color w:val="auto"/>
          <w:spacing w:val="0"/>
          <w:sz w:val="28"/>
          <w:szCs w:val="24"/>
        </w:rPr>
        <w:t>Сведения об объектах, оказывающих негативное воздействие на окружающую среду, подлежат актуализации в связи с представлением юридическими лицами и индивидуальными предпринимателями сведений:</w:t>
      </w:r>
    </w:p>
    <w:p w:rsidR="001E5E76" w:rsidRPr="00187566" w:rsidRDefault="001E5E76" w:rsidP="001E5E76">
      <w:pPr>
        <w:spacing w:after="0"/>
        <w:ind w:firstLine="708"/>
        <w:jc w:val="both"/>
        <w:rPr>
          <w:rStyle w:val="20pt"/>
          <w:rFonts w:eastAsiaTheme="minorHAnsi"/>
          <w:b w:val="0"/>
          <w:color w:val="auto"/>
          <w:spacing w:val="0"/>
          <w:sz w:val="28"/>
          <w:szCs w:val="24"/>
        </w:rPr>
      </w:pPr>
      <w:r w:rsidRPr="00187566">
        <w:rPr>
          <w:rStyle w:val="20pt"/>
          <w:rFonts w:eastAsiaTheme="minorHAnsi"/>
          <w:b w:val="0"/>
          <w:color w:val="auto"/>
          <w:spacing w:val="0"/>
          <w:sz w:val="28"/>
          <w:szCs w:val="24"/>
        </w:rPr>
        <w:t>- о замене юридического лица или индивидуального предпринимателя, осуществляющих хозяйственную и (или) иную деятельность на объекте, оказывающем негативное воздействие на окружающую среду, реорганизации юридического лица в форме преобразования, об изменении его наименования, адреса (места нахождения), а также об изменении фамилии, имени, отчества (при наличии), места жительства индивидуального предпринимателя, реквизитов документа, удостоверяющего его личность;</w:t>
      </w:r>
    </w:p>
    <w:p w:rsidR="001E5E76" w:rsidRPr="00187566" w:rsidRDefault="001E5E76" w:rsidP="001E5E76">
      <w:pPr>
        <w:spacing w:after="0"/>
        <w:ind w:firstLine="708"/>
        <w:jc w:val="both"/>
        <w:rPr>
          <w:rStyle w:val="20pt"/>
          <w:rFonts w:eastAsiaTheme="minorHAnsi"/>
          <w:b w:val="0"/>
          <w:color w:val="auto"/>
          <w:spacing w:val="0"/>
          <w:sz w:val="28"/>
          <w:szCs w:val="24"/>
        </w:rPr>
      </w:pPr>
      <w:r w:rsidRPr="00187566">
        <w:rPr>
          <w:rStyle w:val="20pt"/>
          <w:rFonts w:eastAsiaTheme="minorHAnsi"/>
          <w:b w:val="0"/>
          <w:color w:val="auto"/>
          <w:spacing w:val="0"/>
          <w:sz w:val="28"/>
          <w:szCs w:val="24"/>
        </w:rPr>
        <w:t>- об изменении места нахождения объекта, оказывающего негативное воздействие на окружающую среду;</w:t>
      </w:r>
    </w:p>
    <w:p w:rsidR="001E5E76" w:rsidRPr="00187566" w:rsidRDefault="001E5E76" w:rsidP="001E5E76">
      <w:pPr>
        <w:spacing w:after="0"/>
        <w:ind w:firstLine="708"/>
        <w:jc w:val="both"/>
        <w:rPr>
          <w:rStyle w:val="20pt"/>
          <w:rFonts w:eastAsiaTheme="minorHAnsi"/>
          <w:b w:val="0"/>
          <w:color w:val="auto"/>
          <w:spacing w:val="0"/>
          <w:sz w:val="28"/>
          <w:szCs w:val="24"/>
        </w:rPr>
      </w:pPr>
      <w:r w:rsidRPr="00187566">
        <w:rPr>
          <w:rStyle w:val="20pt"/>
          <w:rFonts w:eastAsiaTheme="minorHAnsi"/>
          <w:b w:val="0"/>
          <w:color w:val="auto"/>
          <w:spacing w:val="0"/>
          <w:sz w:val="28"/>
          <w:szCs w:val="24"/>
        </w:rPr>
        <w:t>- об изменении характеристик технологических процессов основных производств, источников загрязнения окружающей среды;</w:t>
      </w:r>
    </w:p>
    <w:p w:rsidR="001E5E76" w:rsidRDefault="001E5E76" w:rsidP="001E5E76">
      <w:pPr>
        <w:spacing w:after="0"/>
        <w:ind w:firstLine="708"/>
        <w:jc w:val="both"/>
        <w:rPr>
          <w:rStyle w:val="20pt"/>
          <w:rFonts w:eastAsiaTheme="minorHAnsi"/>
          <w:b w:val="0"/>
          <w:color w:val="auto"/>
          <w:spacing w:val="0"/>
          <w:sz w:val="28"/>
          <w:szCs w:val="24"/>
        </w:rPr>
      </w:pPr>
      <w:r w:rsidRPr="00187566">
        <w:rPr>
          <w:rStyle w:val="20pt"/>
          <w:rFonts w:eastAsiaTheme="minorHAnsi"/>
          <w:b w:val="0"/>
          <w:color w:val="auto"/>
          <w:spacing w:val="0"/>
          <w:sz w:val="28"/>
          <w:szCs w:val="24"/>
        </w:rPr>
        <w:t>- об изменении характеристик технических средств по обезвреживанию выбросов, сбросов загрязняющих веществ, технологий использования, обезвреживания и размещения отходов производства и потребления»</w:t>
      </w:r>
      <w:r w:rsidR="00187566" w:rsidRPr="00187566">
        <w:t xml:space="preserve"> </w:t>
      </w:r>
      <w:r w:rsidR="00187566" w:rsidRPr="00187566">
        <w:rPr>
          <w:rStyle w:val="20pt"/>
          <w:rFonts w:eastAsiaTheme="minorHAnsi"/>
          <w:b w:val="0"/>
          <w:color w:val="auto"/>
          <w:spacing w:val="0"/>
          <w:sz w:val="28"/>
          <w:szCs w:val="24"/>
        </w:rPr>
        <w:t>(ч.6 ст. 69.2 Закона № 7-ФЗ)</w:t>
      </w:r>
      <w:r w:rsidR="00187566">
        <w:rPr>
          <w:rStyle w:val="20pt"/>
          <w:rFonts w:eastAsiaTheme="minorHAnsi"/>
          <w:b w:val="0"/>
          <w:color w:val="auto"/>
          <w:spacing w:val="0"/>
          <w:sz w:val="28"/>
          <w:szCs w:val="24"/>
        </w:rPr>
        <w:t>.</w:t>
      </w:r>
    </w:p>
    <w:p w:rsidR="00380612" w:rsidRDefault="00380612" w:rsidP="00380612">
      <w:pPr>
        <w:spacing w:after="0"/>
        <w:ind w:firstLine="708"/>
        <w:jc w:val="both"/>
        <w:rPr>
          <w:rStyle w:val="20pt"/>
          <w:rFonts w:eastAsiaTheme="minorHAnsi"/>
          <w:b w:val="0"/>
          <w:spacing w:val="0"/>
          <w:sz w:val="28"/>
          <w:szCs w:val="24"/>
        </w:rPr>
      </w:pPr>
      <w:proofErr w:type="gramStart"/>
      <w:r w:rsidRPr="00775D97">
        <w:rPr>
          <w:rStyle w:val="20pt"/>
          <w:rFonts w:eastAsiaTheme="minorHAnsi"/>
          <w:b w:val="0"/>
          <w:spacing w:val="0"/>
          <w:sz w:val="28"/>
          <w:szCs w:val="24"/>
        </w:rPr>
        <w:t>Юридические лица и индивидуальные предприниматели, планирующие строительство объектов I и II категорий (при проведении оценки воздействия на окружающую среду), а также осуществляющие хозяйственную и (или) иную деятельность на объектах II категории, для стационарного источника и (или) совокупности стационарных источников в отношении загрязняющих веществ, включенных в перечень загрязняющих веществ, утвержден</w:t>
      </w:r>
      <w:r>
        <w:rPr>
          <w:rStyle w:val="20pt"/>
          <w:rFonts w:eastAsiaTheme="minorHAnsi"/>
          <w:b w:val="0"/>
          <w:spacing w:val="0"/>
          <w:sz w:val="28"/>
          <w:szCs w:val="24"/>
        </w:rPr>
        <w:t>ный</w:t>
      </w:r>
      <w:r w:rsidRPr="00775D97">
        <w:rPr>
          <w:rStyle w:val="20pt"/>
          <w:rFonts w:eastAsiaTheme="minorHAnsi"/>
          <w:b w:val="0"/>
          <w:spacing w:val="0"/>
          <w:sz w:val="28"/>
          <w:szCs w:val="24"/>
        </w:rPr>
        <w:t xml:space="preserve"> Распоряжением Правительства РФ от 08.07.2015 № 1316-р</w:t>
      </w:r>
      <w:r w:rsidRPr="00775D97">
        <w:t xml:space="preserve"> </w:t>
      </w:r>
      <w:r w:rsidRPr="00775D97">
        <w:rPr>
          <w:rStyle w:val="20pt"/>
          <w:rFonts w:eastAsiaTheme="minorHAnsi"/>
          <w:b w:val="0"/>
          <w:spacing w:val="0"/>
          <w:sz w:val="28"/>
          <w:szCs w:val="24"/>
        </w:rPr>
        <w:t xml:space="preserve">производят расчет нормативов допустимых </w:t>
      </w:r>
      <w:r>
        <w:rPr>
          <w:rStyle w:val="20pt"/>
          <w:rFonts w:eastAsiaTheme="minorHAnsi"/>
          <w:b w:val="0"/>
          <w:spacing w:val="0"/>
          <w:sz w:val="28"/>
          <w:szCs w:val="24"/>
        </w:rPr>
        <w:t>сбросов</w:t>
      </w:r>
      <w:proofErr w:type="gramEnd"/>
      <w:r w:rsidR="00187566">
        <w:rPr>
          <w:rStyle w:val="20pt"/>
          <w:rFonts w:eastAsiaTheme="minorHAnsi"/>
          <w:b w:val="0"/>
          <w:spacing w:val="0"/>
          <w:sz w:val="28"/>
          <w:szCs w:val="24"/>
        </w:rPr>
        <w:t>.</w:t>
      </w:r>
      <w:r w:rsidRPr="00775D97">
        <w:rPr>
          <w:rStyle w:val="20pt"/>
          <w:rFonts w:eastAsiaTheme="minorHAnsi"/>
          <w:b w:val="0"/>
          <w:spacing w:val="0"/>
          <w:sz w:val="28"/>
          <w:szCs w:val="24"/>
        </w:rPr>
        <w:t xml:space="preserve"> Расчет </w:t>
      </w:r>
      <w:r>
        <w:rPr>
          <w:rStyle w:val="20pt"/>
          <w:rFonts w:eastAsiaTheme="minorHAnsi"/>
          <w:b w:val="0"/>
          <w:spacing w:val="0"/>
          <w:sz w:val="28"/>
          <w:szCs w:val="24"/>
        </w:rPr>
        <w:t xml:space="preserve">нормативов допустимых сбросов </w:t>
      </w:r>
      <w:r w:rsidRPr="00775D97">
        <w:rPr>
          <w:rStyle w:val="20pt"/>
          <w:rFonts w:eastAsiaTheme="minorHAnsi"/>
          <w:b w:val="0"/>
          <w:spacing w:val="0"/>
          <w:sz w:val="28"/>
          <w:szCs w:val="24"/>
        </w:rPr>
        <w:t xml:space="preserve">является приложением к декларации о воздействии на окружающую среду, представляемой </w:t>
      </w:r>
      <w:r>
        <w:rPr>
          <w:rStyle w:val="20pt"/>
          <w:rFonts w:eastAsiaTheme="minorHAnsi"/>
          <w:b w:val="0"/>
          <w:spacing w:val="0"/>
          <w:sz w:val="28"/>
          <w:szCs w:val="24"/>
        </w:rPr>
        <w:t xml:space="preserve">в </w:t>
      </w:r>
      <w:r w:rsidR="0012167D">
        <w:rPr>
          <w:rStyle w:val="20pt"/>
          <w:rFonts w:eastAsiaTheme="minorHAnsi"/>
          <w:b w:val="0"/>
          <w:spacing w:val="0"/>
          <w:sz w:val="28"/>
          <w:szCs w:val="24"/>
        </w:rPr>
        <w:lastRenderedPageBreak/>
        <w:t>территориальный орган Росприроднадзора</w:t>
      </w:r>
      <w:r>
        <w:rPr>
          <w:rStyle w:val="20pt"/>
          <w:rFonts w:eastAsiaTheme="minorHAnsi"/>
          <w:b w:val="0"/>
          <w:spacing w:val="0"/>
          <w:sz w:val="28"/>
          <w:szCs w:val="24"/>
        </w:rPr>
        <w:t>,</w:t>
      </w:r>
      <w:r w:rsidRPr="00B21E8A">
        <w:rPr>
          <w:rStyle w:val="20pt"/>
          <w:rFonts w:eastAsiaTheme="minorHAnsi"/>
          <w:b w:val="0"/>
          <w:spacing w:val="0"/>
          <w:sz w:val="28"/>
          <w:szCs w:val="24"/>
        </w:rPr>
        <w:t xml:space="preserve"> </w:t>
      </w:r>
      <w:r>
        <w:rPr>
          <w:rStyle w:val="20pt"/>
          <w:rFonts w:eastAsiaTheme="minorHAnsi"/>
          <w:b w:val="0"/>
          <w:spacing w:val="0"/>
          <w:sz w:val="28"/>
          <w:szCs w:val="24"/>
        </w:rPr>
        <w:t xml:space="preserve">по </w:t>
      </w:r>
      <w:proofErr w:type="gramStart"/>
      <w:r>
        <w:rPr>
          <w:rStyle w:val="20pt"/>
          <w:rFonts w:eastAsiaTheme="minorHAnsi"/>
          <w:b w:val="0"/>
          <w:spacing w:val="0"/>
          <w:sz w:val="28"/>
          <w:szCs w:val="24"/>
        </w:rPr>
        <w:t>объектам</w:t>
      </w:r>
      <w:proofErr w:type="gramEnd"/>
      <w:r>
        <w:rPr>
          <w:rStyle w:val="20pt"/>
          <w:rFonts w:eastAsiaTheme="minorHAnsi"/>
          <w:b w:val="0"/>
          <w:spacing w:val="0"/>
          <w:sz w:val="28"/>
          <w:szCs w:val="24"/>
        </w:rPr>
        <w:t xml:space="preserve"> подлежащим региональному государственному экологическому надзору </w:t>
      </w:r>
      <w:r w:rsidRPr="00775D97">
        <w:rPr>
          <w:rStyle w:val="20pt"/>
          <w:rFonts w:eastAsiaTheme="minorHAnsi"/>
          <w:b w:val="0"/>
          <w:spacing w:val="0"/>
          <w:sz w:val="28"/>
          <w:szCs w:val="24"/>
        </w:rPr>
        <w:t>(</w:t>
      </w:r>
      <w:r>
        <w:rPr>
          <w:rStyle w:val="20pt"/>
          <w:rFonts w:eastAsiaTheme="minorHAnsi"/>
          <w:b w:val="0"/>
          <w:spacing w:val="0"/>
          <w:sz w:val="28"/>
          <w:szCs w:val="24"/>
        </w:rPr>
        <w:t xml:space="preserve">ч. 1, 2, 3 </w:t>
      </w:r>
      <w:r w:rsidRPr="00775D97">
        <w:rPr>
          <w:rStyle w:val="20pt"/>
          <w:rFonts w:eastAsiaTheme="minorHAnsi"/>
          <w:b w:val="0"/>
          <w:spacing w:val="0"/>
          <w:sz w:val="28"/>
          <w:szCs w:val="24"/>
        </w:rPr>
        <w:t>ст. 22 Закона</w:t>
      </w:r>
      <w:r>
        <w:rPr>
          <w:rStyle w:val="20pt"/>
          <w:rFonts w:eastAsiaTheme="minorHAnsi"/>
          <w:b w:val="0"/>
          <w:spacing w:val="0"/>
          <w:sz w:val="28"/>
          <w:szCs w:val="24"/>
        </w:rPr>
        <w:t xml:space="preserve"> № 7-ФЗ). </w:t>
      </w:r>
      <w:r>
        <w:rPr>
          <w:rFonts w:ascii="Times New Roman" w:hAnsi="Times New Roman" w:cs="Times New Roman"/>
          <w:sz w:val="28"/>
          <w:szCs w:val="28"/>
        </w:rPr>
        <w:t xml:space="preserve">Для объектов III категории нормативы допустимых сбросов рассчитываются только по </w:t>
      </w:r>
      <w:r w:rsidRPr="00775D97">
        <w:rPr>
          <w:rFonts w:ascii="Times New Roman" w:hAnsi="Times New Roman" w:cs="Times New Roman"/>
          <w:sz w:val="28"/>
          <w:szCs w:val="28"/>
        </w:rPr>
        <w:t>высокотоксичн</w:t>
      </w:r>
      <w:r>
        <w:rPr>
          <w:rFonts w:ascii="Times New Roman" w:hAnsi="Times New Roman" w:cs="Times New Roman"/>
          <w:sz w:val="28"/>
          <w:szCs w:val="28"/>
        </w:rPr>
        <w:t>ым</w:t>
      </w:r>
      <w:r w:rsidRPr="00775D97">
        <w:rPr>
          <w:rFonts w:ascii="Times New Roman" w:hAnsi="Times New Roman" w:cs="Times New Roman"/>
          <w:sz w:val="28"/>
          <w:szCs w:val="28"/>
        </w:rPr>
        <w:t xml:space="preserve"> веществ</w:t>
      </w:r>
      <w:r>
        <w:rPr>
          <w:rFonts w:ascii="Times New Roman" w:hAnsi="Times New Roman" w:cs="Times New Roman"/>
          <w:sz w:val="28"/>
          <w:szCs w:val="28"/>
        </w:rPr>
        <w:t>ам</w:t>
      </w:r>
      <w:r w:rsidRPr="00775D97">
        <w:rPr>
          <w:rFonts w:ascii="Times New Roman" w:hAnsi="Times New Roman" w:cs="Times New Roman"/>
          <w:sz w:val="28"/>
          <w:szCs w:val="28"/>
        </w:rPr>
        <w:t>, веществ</w:t>
      </w:r>
      <w:r>
        <w:rPr>
          <w:rFonts w:ascii="Times New Roman" w:hAnsi="Times New Roman" w:cs="Times New Roman"/>
          <w:sz w:val="28"/>
          <w:szCs w:val="28"/>
        </w:rPr>
        <w:t>ам</w:t>
      </w:r>
      <w:r w:rsidRPr="00775D97">
        <w:rPr>
          <w:rFonts w:ascii="Times New Roman" w:hAnsi="Times New Roman" w:cs="Times New Roman"/>
          <w:sz w:val="28"/>
          <w:szCs w:val="28"/>
        </w:rPr>
        <w:t>, обладающи</w:t>
      </w:r>
      <w:r>
        <w:rPr>
          <w:rFonts w:ascii="Times New Roman" w:hAnsi="Times New Roman" w:cs="Times New Roman"/>
          <w:sz w:val="28"/>
          <w:szCs w:val="28"/>
        </w:rPr>
        <w:t>м</w:t>
      </w:r>
      <w:r w:rsidRPr="00775D97">
        <w:rPr>
          <w:rFonts w:ascii="Times New Roman" w:hAnsi="Times New Roman" w:cs="Times New Roman"/>
          <w:sz w:val="28"/>
          <w:szCs w:val="28"/>
        </w:rPr>
        <w:t xml:space="preserve"> канцерогенными, мутагенными свойствами (веществ</w:t>
      </w:r>
      <w:r>
        <w:rPr>
          <w:rFonts w:ascii="Times New Roman" w:hAnsi="Times New Roman" w:cs="Times New Roman"/>
          <w:sz w:val="28"/>
          <w:szCs w:val="28"/>
        </w:rPr>
        <w:t>ам I, II класса опасности)</w:t>
      </w:r>
      <w:r w:rsidRPr="00A04D45">
        <w:rPr>
          <w:rStyle w:val="20pt"/>
          <w:rFonts w:eastAsiaTheme="minorHAnsi"/>
          <w:b w:val="0"/>
          <w:spacing w:val="0"/>
          <w:sz w:val="28"/>
          <w:szCs w:val="24"/>
        </w:rPr>
        <w:t xml:space="preserve"> </w:t>
      </w:r>
      <w:r w:rsidRPr="00775D97">
        <w:rPr>
          <w:rStyle w:val="20pt"/>
          <w:rFonts w:eastAsiaTheme="minorHAnsi"/>
          <w:b w:val="0"/>
          <w:spacing w:val="0"/>
          <w:sz w:val="28"/>
          <w:szCs w:val="24"/>
        </w:rPr>
        <w:t>(</w:t>
      </w:r>
      <w:r>
        <w:rPr>
          <w:rStyle w:val="20pt"/>
          <w:rFonts w:eastAsiaTheme="minorHAnsi"/>
          <w:b w:val="0"/>
          <w:spacing w:val="0"/>
          <w:sz w:val="28"/>
          <w:szCs w:val="24"/>
        </w:rPr>
        <w:t xml:space="preserve">ч. 4 </w:t>
      </w:r>
      <w:r w:rsidRPr="00775D97">
        <w:rPr>
          <w:rStyle w:val="20pt"/>
          <w:rFonts w:eastAsiaTheme="minorHAnsi"/>
          <w:b w:val="0"/>
          <w:spacing w:val="0"/>
          <w:sz w:val="28"/>
          <w:szCs w:val="24"/>
        </w:rPr>
        <w:t>ст. 22 Закона</w:t>
      </w:r>
      <w:r>
        <w:rPr>
          <w:rStyle w:val="20pt"/>
          <w:rFonts w:eastAsiaTheme="minorHAnsi"/>
          <w:b w:val="0"/>
          <w:spacing w:val="0"/>
          <w:sz w:val="28"/>
          <w:szCs w:val="24"/>
        </w:rPr>
        <w:t xml:space="preserve"> № 7-ФЗ).</w:t>
      </w:r>
    </w:p>
    <w:p w:rsidR="00187566" w:rsidRPr="00380612" w:rsidRDefault="00187566" w:rsidP="00187566">
      <w:pPr>
        <w:spacing w:after="0"/>
        <w:ind w:firstLine="709"/>
        <w:jc w:val="both"/>
        <w:rPr>
          <w:rStyle w:val="20pt"/>
          <w:rFonts w:eastAsiaTheme="minorHAnsi"/>
          <w:b w:val="0"/>
          <w:spacing w:val="0"/>
          <w:sz w:val="28"/>
          <w:szCs w:val="24"/>
        </w:rPr>
      </w:pPr>
      <w:r w:rsidRPr="00380612">
        <w:rPr>
          <w:rStyle w:val="20pt"/>
          <w:rFonts w:eastAsiaTheme="minorHAnsi"/>
          <w:b w:val="0"/>
          <w:spacing w:val="0"/>
          <w:sz w:val="28"/>
          <w:szCs w:val="24"/>
        </w:rPr>
        <w:t>Методика разработки нормативов допустимых сбросов веществ и микроорганизмов в водные объекты для водопользователей утверждена приказом МПР России от 17.12.2007 № 333.</w:t>
      </w:r>
    </w:p>
    <w:p w:rsidR="00187566" w:rsidRPr="00380612" w:rsidRDefault="00187566" w:rsidP="00187566">
      <w:pPr>
        <w:spacing w:after="0"/>
        <w:ind w:firstLine="709"/>
        <w:jc w:val="both"/>
        <w:rPr>
          <w:rStyle w:val="20pt"/>
          <w:rFonts w:eastAsiaTheme="minorHAnsi"/>
          <w:b w:val="0"/>
          <w:spacing w:val="0"/>
          <w:sz w:val="28"/>
          <w:szCs w:val="24"/>
        </w:rPr>
      </w:pPr>
      <w:r w:rsidRPr="00380612">
        <w:rPr>
          <w:rStyle w:val="20pt"/>
          <w:rFonts w:eastAsiaTheme="minorHAnsi"/>
          <w:b w:val="0"/>
          <w:spacing w:val="0"/>
          <w:sz w:val="28"/>
          <w:szCs w:val="24"/>
        </w:rPr>
        <w:t>Гигиенические нормативы «Предельно допустимые концентрации (ПДК) химических веществ в воде водных объектов хозяйственно-питьевого и культурно-бытового водопользования. ГН 2.1.5.1315-03», утвержденные Главным государственным санитарным врачом Российской Федерации 27 апреля 2003 г, которыми установлены классы опасности загрязняющих воду в водных объектах веществ, введены в действие постановление Главного государственного санитарного врача РФ от 30.04.2003 № 78.</w:t>
      </w:r>
    </w:p>
    <w:p w:rsidR="00E970DD" w:rsidRPr="00380612" w:rsidRDefault="00E970DD" w:rsidP="00E970DD">
      <w:pPr>
        <w:spacing w:after="0"/>
        <w:ind w:firstLine="709"/>
        <w:jc w:val="both"/>
        <w:rPr>
          <w:rStyle w:val="20pt"/>
          <w:rFonts w:eastAsiaTheme="minorHAnsi"/>
          <w:b w:val="0"/>
          <w:spacing w:val="0"/>
          <w:sz w:val="28"/>
          <w:szCs w:val="24"/>
        </w:rPr>
      </w:pPr>
      <w:r w:rsidRPr="00380612">
        <w:rPr>
          <w:rStyle w:val="20pt"/>
          <w:rFonts w:eastAsiaTheme="minorHAnsi"/>
          <w:b w:val="0"/>
          <w:spacing w:val="0"/>
          <w:sz w:val="28"/>
          <w:szCs w:val="24"/>
        </w:rPr>
        <w:t>Порядок утверждения нормативов допустимых сбросов веществ и микроорганизмов в водные объекты для водопользователей утвержден постановлением Правительства Российской Федерации от 23.07.2007 № 469.</w:t>
      </w:r>
    </w:p>
    <w:p w:rsidR="00632713" w:rsidRPr="00632713" w:rsidRDefault="00632713" w:rsidP="00632713">
      <w:pPr>
        <w:spacing w:after="0"/>
        <w:ind w:firstLine="709"/>
        <w:jc w:val="both"/>
        <w:rPr>
          <w:rStyle w:val="20pt"/>
          <w:rFonts w:eastAsiaTheme="minorHAnsi"/>
          <w:b w:val="0"/>
          <w:spacing w:val="0"/>
          <w:sz w:val="28"/>
          <w:szCs w:val="24"/>
        </w:rPr>
      </w:pPr>
      <w:r w:rsidRPr="00632713">
        <w:rPr>
          <w:rStyle w:val="20pt"/>
          <w:rFonts w:eastAsiaTheme="minorHAnsi"/>
          <w:b w:val="0"/>
          <w:spacing w:val="0"/>
          <w:sz w:val="28"/>
          <w:szCs w:val="24"/>
        </w:rPr>
        <w:t>Собственники водных объектов и водопользователи в порядке, установленном Министерством природных ресурсов и экологии Российской Федерации:</w:t>
      </w:r>
    </w:p>
    <w:p w:rsidR="00632713" w:rsidRPr="00632713" w:rsidRDefault="00632713" w:rsidP="00632713">
      <w:pPr>
        <w:spacing w:after="0"/>
        <w:ind w:firstLine="709"/>
        <w:jc w:val="both"/>
        <w:rPr>
          <w:rStyle w:val="20pt"/>
          <w:rFonts w:eastAsiaTheme="minorHAnsi"/>
          <w:b w:val="0"/>
          <w:spacing w:val="0"/>
          <w:sz w:val="28"/>
          <w:szCs w:val="24"/>
        </w:rPr>
      </w:pPr>
      <w:r w:rsidRPr="00632713">
        <w:rPr>
          <w:rStyle w:val="20pt"/>
          <w:rFonts w:eastAsiaTheme="minorHAnsi"/>
          <w:b w:val="0"/>
          <w:spacing w:val="0"/>
          <w:sz w:val="28"/>
          <w:szCs w:val="24"/>
        </w:rPr>
        <w:t>ведут учет объема забора (изъятия) водных ресурсов из водных объектов и объема сброса сточных, в том числе дренажных, вод, их качества;</w:t>
      </w:r>
    </w:p>
    <w:p w:rsidR="00632713" w:rsidRPr="00632713" w:rsidRDefault="00632713" w:rsidP="00632713">
      <w:pPr>
        <w:spacing w:after="0"/>
        <w:ind w:firstLine="709"/>
        <w:jc w:val="both"/>
        <w:rPr>
          <w:rStyle w:val="20pt"/>
          <w:rFonts w:eastAsiaTheme="minorHAnsi"/>
          <w:b w:val="0"/>
          <w:spacing w:val="0"/>
          <w:sz w:val="28"/>
          <w:szCs w:val="24"/>
        </w:rPr>
      </w:pPr>
      <w:r w:rsidRPr="00632713">
        <w:rPr>
          <w:rStyle w:val="20pt"/>
          <w:rFonts w:eastAsiaTheme="minorHAnsi"/>
          <w:b w:val="0"/>
          <w:spacing w:val="0"/>
          <w:sz w:val="28"/>
          <w:szCs w:val="24"/>
        </w:rPr>
        <w:t xml:space="preserve">ведут регулярные наблюдения за водными объектами (их морфометрическими особенностями) и их </w:t>
      </w:r>
      <w:proofErr w:type="spellStart"/>
      <w:r w:rsidRPr="00632713">
        <w:rPr>
          <w:rStyle w:val="20pt"/>
          <w:rFonts w:eastAsiaTheme="minorHAnsi"/>
          <w:b w:val="0"/>
          <w:spacing w:val="0"/>
          <w:sz w:val="28"/>
          <w:szCs w:val="24"/>
        </w:rPr>
        <w:t>водоохранными</w:t>
      </w:r>
      <w:proofErr w:type="spellEnd"/>
      <w:r w:rsidRPr="00632713">
        <w:rPr>
          <w:rStyle w:val="20pt"/>
          <w:rFonts w:eastAsiaTheme="minorHAnsi"/>
          <w:b w:val="0"/>
          <w:spacing w:val="0"/>
          <w:sz w:val="28"/>
          <w:szCs w:val="24"/>
        </w:rPr>
        <w:t xml:space="preserve"> зонами;</w:t>
      </w:r>
    </w:p>
    <w:p w:rsidR="00632713" w:rsidRDefault="00632713" w:rsidP="00632713">
      <w:pPr>
        <w:spacing w:after="0"/>
        <w:ind w:firstLine="709"/>
        <w:jc w:val="both"/>
        <w:rPr>
          <w:rStyle w:val="20pt"/>
          <w:rFonts w:eastAsiaTheme="minorHAnsi"/>
          <w:b w:val="0"/>
          <w:spacing w:val="0"/>
          <w:sz w:val="28"/>
          <w:szCs w:val="24"/>
        </w:rPr>
      </w:pPr>
      <w:proofErr w:type="gramStart"/>
      <w:r w:rsidRPr="00632713">
        <w:rPr>
          <w:rStyle w:val="20pt"/>
          <w:rFonts w:eastAsiaTheme="minorHAnsi"/>
          <w:b w:val="0"/>
          <w:spacing w:val="0"/>
          <w:sz w:val="28"/>
          <w:szCs w:val="24"/>
        </w:rPr>
        <w:t>представляют в территориальные органы Федерального агентства водных ресурсов сведения, полученные в результате такого учета и наблюдений, в соответствии с установленными формой и периодичностью</w:t>
      </w:r>
      <w:r>
        <w:rPr>
          <w:rStyle w:val="20pt"/>
          <w:rFonts w:eastAsiaTheme="minorHAnsi"/>
          <w:b w:val="0"/>
          <w:spacing w:val="0"/>
          <w:sz w:val="28"/>
          <w:szCs w:val="24"/>
        </w:rPr>
        <w:t xml:space="preserve"> </w:t>
      </w:r>
      <w:r w:rsidRPr="00632713">
        <w:rPr>
          <w:rStyle w:val="20pt"/>
          <w:rFonts w:eastAsiaTheme="minorHAnsi"/>
          <w:b w:val="0"/>
          <w:spacing w:val="0"/>
          <w:sz w:val="28"/>
          <w:szCs w:val="24"/>
        </w:rPr>
        <w:t>(п</w:t>
      </w:r>
      <w:r>
        <w:rPr>
          <w:rStyle w:val="20pt"/>
          <w:rFonts w:eastAsiaTheme="minorHAnsi"/>
          <w:b w:val="0"/>
          <w:spacing w:val="0"/>
          <w:sz w:val="28"/>
          <w:szCs w:val="24"/>
        </w:rPr>
        <w:t>.</w:t>
      </w:r>
      <w:r w:rsidRPr="00632713">
        <w:rPr>
          <w:rStyle w:val="20pt"/>
          <w:rFonts w:eastAsiaTheme="minorHAnsi"/>
          <w:b w:val="0"/>
          <w:spacing w:val="0"/>
          <w:sz w:val="28"/>
          <w:szCs w:val="24"/>
        </w:rPr>
        <w:t xml:space="preserve"> 2 статьи 39 Водного кодекса Российской Федерации от 03.06.2006 № 74-ФЗ</w:t>
      </w:r>
      <w:r>
        <w:rPr>
          <w:rStyle w:val="20pt"/>
          <w:rFonts w:eastAsiaTheme="minorHAnsi"/>
          <w:b w:val="0"/>
          <w:spacing w:val="0"/>
          <w:sz w:val="28"/>
          <w:szCs w:val="24"/>
        </w:rPr>
        <w:t xml:space="preserve">; </w:t>
      </w:r>
      <w:r w:rsidRPr="00632713">
        <w:rPr>
          <w:rStyle w:val="20pt"/>
          <w:rFonts w:eastAsiaTheme="minorHAnsi"/>
          <w:b w:val="0"/>
          <w:spacing w:val="0"/>
          <w:sz w:val="28"/>
          <w:szCs w:val="24"/>
        </w:rPr>
        <w:t>Абзацы 1, 2 пункта 16 Положения об осуществлении государственного мониторинга водных объектов, утвержденного постановлением Правительства РФ от 10.04.2007№ 219</w:t>
      </w:r>
      <w:r>
        <w:rPr>
          <w:rStyle w:val="20pt"/>
          <w:rFonts w:eastAsiaTheme="minorHAnsi"/>
          <w:b w:val="0"/>
          <w:spacing w:val="0"/>
          <w:sz w:val="28"/>
          <w:szCs w:val="24"/>
        </w:rPr>
        <w:t>)</w:t>
      </w:r>
      <w:r w:rsidRPr="00632713">
        <w:rPr>
          <w:rStyle w:val="20pt"/>
          <w:rFonts w:eastAsiaTheme="minorHAnsi"/>
          <w:b w:val="0"/>
          <w:spacing w:val="0"/>
          <w:sz w:val="28"/>
          <w:szCs w:val="24"/>
        </w:rPr>
        <w:t>.</w:t>
      </w:r>
      <w:proofErr w:type="gramEnd"/>
    </w:p>
    <w:p w:rsidR="00632713" w:rsidRDefault="00632713" w:rsidP="00632713">
      <w:pPr>
        <w:spacing w:after="0"/>
        <w:ind w:firstLine="709"/>
        <w:jc w:val="both"/>
        <w:rPr>
          <w:rStyle w:val="20pt"/>
          <w:rFonts w:eastAsiaTheme="minorHAnsi"/>
          <w:b w:val="0"/>
          <w:spacing w:val="0"/>
          <w:sz w:val="28"/>
          <w:szCs w:val="24"/>
        </w:rPr>
      </w:pPr>
      <w:r w:rsidRPr="00632713">
        <w:rPr>
          <w:rStyle w:val="20pt"/>
          <w:rFonts w:eastAsiaTheme="minorHAnsi"/>
          <w:b w:val="0"/>
          <w:spacing w:val="0"/>
          <w:sz w:val="28"/>
          <w:szCs w:val="24"/>
        </w:rPr>
        <w:t>Поряд</w:t>
      </w:r>
      <w:r>
        <w:rPr>
          <w:rStyle w:val="20pt"/>
          <w:rFonts w:eastAsiaTheme="minorHAnsi"/>
          <w:b w:val="0"/>
          <w:spacing w:val="0"/>
          <w:sz w:val="28"/>
          <w:szCs w:val="24"/>
        </w:rPr>
        <w:t>о</w:t>
      </w:r>
      <w:r w:rsidRPr="00632713">
        <w:rPr>
          <w:rStyle w:val="20pt"/>
          <w:rFonts w:eastAsiaTheme="minorHAnsi"/>
          <w:b w:val="0"/>
          <w:spacing w:val="0"/>
          <w:sz w:val="28"/>
          <w:szCs w:val="24"/>
        </w:rPr>
        <w:t xml:space="preserve">к ведения собственниками водных объектов и водопользователями учета объема забора (изъятия) водных ресурсов из </w:t>
      </w:r>
      <w:r w:rsidRPr="00632713">
        <w:rPr>
          <w:rStyle w:val="20pt"/>
          <w:rFonts w:eastAsiaTheme="minorHAnsi"/>
          <w:b w:val="0"/>
          <w:spacing w:val="0"/>
          <w:sz w:val="28"/>
          <w:szCs w:val="24"/>
        </w:rPr>
        <w:lastRenderedPageBreak/>
        <w:t>водных объектов и объема сброса сточных вод и (или) дренажных вод, их качества</w:t>
      </w:r>
      <w:r>
        <w:rPr>
          <w:rStyle w:val="20pt"/>
          <w:rFonts w:eastAsiaTheme="minorHAnsi"/>
          <w:b w:val="0"/>
          <w:spacing w:val="0"/>
          <w:sz w:val="28"/>
          <w:szCs w:val="24"/>
        </w:rPr>
        <w:t xml:space="preserve"> утвержден </w:t>
      </w:r>
      <w:r w:rsidRPr="00632713">
        <w:rPr>
          <w:rStyle w:val="20pt"/>
          <w:rFonts w:eastAsiaTheme="minorHAnsi"/>
          <w:b w:val="0"/>
          <w:spacing w:val="0"/>
          <w:sz w:val="28"/>
          <w:szCs w:val="24"/>
        </w:rPr>
        <w:t>приказ</w:t>
      </w:r>
      <w:r>
        <w:rPr>
          <w:rStyle w:val="20pt"/>
          <w:rFonts w:eastAsiaTheme="minorHAnsi"/>
          <w:b w:val="0"/>
          <w:spacing w:val="0"/>
          <w:sz w:val="28"/>
          <w:szCs w:val="24"/>
        </w:rPr>
        <w:t>ом</w:t>
      </w:r>
      <w:r w:rsidRPr="00632713">
        <w:rPr>
          <w:rStyle w:val="20pt"/>
          <w:rFonts w:eastAsiaTheme="minorHAnsi"/>
          <w:b w:val="0"/>
          <w:spacing w:val="0"/>
          <w:sz w:val="28"/>
          <w:szCs w:val="24"/>
        </w:rPr>
        <w:t xml:space="preserve"> Минприроды России от 08.07.2009 № 205.</w:t>
      </w:r>
    </w:p>
    <w:p w:rsidR="00B51D5B" w:rsidRDefault="00BF0539" w:rsidP="00BF0539">
      <w:pPr>
        <w:spacing w:after="0"/>
        <w:ind w:firstLine="709"/>
        <w:jc w:val="both"/>
        <w:rPr>
          <w:rStyle w:val="20pt"/>
          <w:rFonts w:eastAsiaTheme="minorHAnsi"/>
          <w:b w:val="0"/>
          <w:spacing w:val="0"/>
          <w:sz w:val="28"/>
          <w:szCs w:val="24"/>
        </w:rPr>
      </w:pPr>
      <w:proofErr w:type="gramStart"/>
      <w:r w:rsidRPr="00BF0539">
        <w:rPr>
          <w:rStyle w:val="20pt"/>
          <w:rFonts w:eastAsiaTheme="minorHAnsi"/>
          <w:b w:val="0"/>
          <w:spacing w:val="0"/>
          <w:sz w:val="28"/>
          <w:szCs w:val="24"/>
        </w:rPr>
        <w:t>В целях охраны водных объектов от загрязнения для объектов абонентов организаций, осуществляющих водоотведение, за исключением жилых домов, многоквартирных домов (кроме нежилых помещений в многоквартирных домах, имеющих отдельные канализационные выпуски в централизованную систему водоотведения (канализации), иных объектов, определенных правилами холодного водоснабжения и водоотведения, утвержденными постановлением Прави</w:t>
      </w:r>
      <w:r>
        <w:rPr>
          <w:rStyle w:val="20pt"/>
          <w:rFonts w:eastAsiaTheme="minorHAnsi"/>
          <w:b w:val="0"/>
          <w:spacing w:val="0"/>
          <w:sz w:val="28"/>
          <w:szCs w:val="24"/>
        </w:rPr>
        <w:t>тельства РФ от 29.07.2013 № 644</w:t>
      </w:r>
      <w:r w:rsidRPr="00BF0539">
        <w:rPr>
          <w:rStyle w:val="20pt"/>
          <w:rFonts w:eastAsiaTheme="minorHAnsi"/>
          <w:b w:val="0"/>
          <w:spacing w:val="0"/>
          <w:sz w:val="28"/>
          <w:szCs w:val="24"/>
        </w:rPr>
        <w:t>, устанавливаются нормативы состава сточных вод</w:t>
      </w:r>
      <w:r w:rsidR="00B51D5B">
        <w:rPr>
          <w:rStyle w:val="20pt"/>
          <w:rFonts w:eastAsiaTheme="minorHAnsi"/>
          <w:b w:val="0"/>
          <w:spacing w:val="0"/>
          <w:sz w:val="28"/>
          <w:szCs w:val="24"/>
        </w:rPr>
        <w:t xml:space="preserve"> (ч. 1 ст.</w:t>
      </w:r>
      <w:r w:rsidR="00B51D5B" w:rsidRPr="00BF0539">
        <w:rPr>
          <w:rStyle w:val="20pt"/>
          <w:rFonts w:eastAsiaTheme="minorHAnsi"/>
          <w:b w:val="0"/>
          <w:spacing w:val="0"/>
          <w:sz w:val="28"/>
          <w:szCs w:val="24"/>
        </w:rPr>
        <w:t xml:space="preserve"> 30.1 Федерального закона</w:t>
      </w:r>
      <w:proofErr w:type="gramEnd"/>
      <w:r w:rsidR="00B51D5B" w:rsidRPr="00BF0539">
        <w:rPr>
          <w:rStyle w:val="20pt"/>
          <w:rFonts w:eastAsiaTheme="minorHAnsi"/>
          <w:b w:val="0"/>
          <w:spacing w:val="0"/>
          <w:sz w:val="28"/>
          <w:szCs w:val="24"/>
        </w:rPr>
        <w:t xml:space="preserve"> от 07.12.2011 № 416-ФЗ «О водоснабжении и водоотведении»</w:t>
      </w:r>
      <w:r w:rsidR="00B51D5B">
        <w:rPr>
          <w:rStyle w:val="20pt"/>
          <w:rFonts w:eastAsiaTheme="minorHAnsi"/>
          <w:b w:val="0"/>
          <w:spacing w:val="0"/>
          <w:sz w:val="28"/>
          <w:szCs w:val="24"/>
        </w:rPr>
        <w:t>)</w:t>
      </w:r>
      <w:r>
        <w:rPr>
          <w:rStyle w:val="20pt"/>
          <w:rFonts w:eastAsiaTheme="minorHAnsi"/>
          <w:b w:val="0"/>
          <w:spacing w:val="0"/>
          <w:sz w:val="28"/>
          <w:szCs w:val="24"/>
        </w:rPr>
        <w:t xml:space="preserve">. </w:t>
      </w:r>
    </w:p>
    <w:p w:rsidR="00BF0539" w:rsidRDefault="00BF0539" w:rsidP="00BF0539">
      <w:pPr>
        <w:spacing w:after="0"/>
        <w:ind w:firstLine="709"/>
        <w:jc w:val="both"/>
        <w:rPr>
          <w:rStyle w:val="20pt"/>
          <w:rFonts w:eastAsiaTheme="minorHAnsi"/>
          <w:b w:val="0"/>
          <w:spacing w:val="0"/>
          <w:sz w:val="28"/>
          <w:szCs w:val="24"/>
        </w:rPr>
      </w:pPr>
      <w:proofErr w:type="gramStart"/>
      <w:r w:rsidRPr="00BF0539">
        <w:rPr>
          <w:rStyle w:val="20pt"/>
          <w:rFonts w:eastAsiaTheme="minorHAnsi"/>
          <w:b w:val="0"/>
          <w:spacing w:val="0"/>
          <w:sz w:val="28"/>
          <w:szCs w:val="24"/>
        </w:rPr>
        <w:t>Нормативы состава сточных вод устанавливаются в соответствии с порядком, установленным правилами холодного водоснабжения и водоотведения, на основании нормативов допустимых сбросов, установленных для объектов организаций, осуществляющих водоотведение, с учетом эффективности удаления загрязняющих веществ очистными сооружениями организаций, осуществляющих водоотведение.</w:t>
      </w:r>
      <w:proofErr w:type="gramEnd"/>
      <w:r w:rsidRPr="00BF0539">
        <w:rPr>
          <w:rStyle w:val="20pt"/>
          <w:rFonts w:eastAsiaTheme="minorHAnsi"/>
          <w:b w:val="0"/>
          <w:spacing w:val="0"/>
          <w:sz w:val="28"/>
          <w:szCs w:val="24"/>
        </w:rPr>
        <w:t xml:space="preserve"> Показатели эффективности удаления загрязняющих веществ очистными сооружениями организаций, осуществляющих водоотведение, рассчитываются в соответствии с правилами холодного</w:t>
      </w:r>
      <w:r w:rsidR="00B51D5B">
        <w:rPr>
          <w:rStyle w:val="20pt"/>
          <w:rFonts w:eastAsiaTheme="minorHAnsi"/>
          <w:b w:val="0"/>
          <w:spacing w:val="0"/>
          <w:sz w:val="28"/>
          <w:szCs w:val="24"/>
        </w:rPr>
        <w:t xml:space="preserve"> водоснабжения и водоотведения </w:t>
      </w:r>
      <w:r>
        <w:rPr>
          <w:rStyle w:val="20pt"/>
          <w:rFonts w:eastAsiaTheme="minorHAnsi"/>
          <w:b w:val="0"/>
          <w:spacing w:val="0"/>
          <w:sz w:val="28"/>
          <w:szCs w:val="24"/>
        </w:rPr>
        <w:t>(ч.</w:t>
      </w:r>
      <w:r w:rsidRPr="00BF0539">
        <w:rPr>
          <w:rStyle w:val="20pt"/>
          <w:rFonts w:eastAsiaTheme="minorHAnsi"/>
          <w:b w:val="0"/>
          <w:spacing w:val="0"/>
          <w:sz w:val="28"/>
          <w:szCs w:val="24"/>
        </w:rPr>
        <w:t xml:space="preserve"> </w:t>
      </w:r>
      <w:r w:rsidR="00B51D5B">
        <w:rPr>
          <w:rStyle w:val="20pt"/>
          <w:rFonts w:eastAsiaTheme="minorHAnsi"/>
          <w:b w:val="0"/>
          <w:spacing w:val="0"/>
          <w:sz w:val="28"/>
          <w:szCs w:val="24"/>
        </w:rPr>
        <w:t xml:space="preserve">2 </w:t>
      </w:r>
      <w:r w:rsidRPr="00BF0539">
        <w:rPr>
          <w:rStyle w:val="20pt"/>
          <w:rFonts w:eastAsiaTheme="minorHAnsi"/>
          <w:b w:val="0"/>
          <w:spacing w:val="0"/>
          <w:sz w:val="28"/>
          <w:szCs w:val="24"/>
        </w:rPr>
        <w:t>статьи 30.1 Федерального закона от 07.12.2011 № 416-ФЗ «О</w:t>
      </w:r>
      <w:r w:rsidR="00B51D5B">
        <w:rPr>
          <w:rStyle w:val="20pt"/>
          <w:rFonts w:eastAsiaTheme="minorHAnsi"/>
          <w:b w:val="0"/>
          <w:spacing w:val="0"/>
          <w:sz w:val="28"/>
          <w:szCs w:val="24"/>
        </w:rPr>
        <w:t xml:space="preserve"> водоснабжении и водоотведении»).</w:t>
      </w:r>
    </w:p>
    <w:p w:rsidR="00C5429F" w:rsidRDefault="00491E1D" w:rsidP="00C5429F">
      <w:pPr>
        <w:spacing w:after="0"/>
        <w:ind w:firstLine="709"/>
        <w:jc w:val="both"/>
        <w:rPr>
          <w:rStyle w:val="20pt"/>
          <w:rFonts w:eastAsiaTheme="minorHAnsi"/>
          <w:b w:val="0"/>
          <w:spacing w:val="0"/>
          <w:sz w:val="28"/>
          <w:szCs w:val="24"/>
        </w:rPr>
      </w:pPr>
      <w:r w:rsidRPr="00491E1D">
        <w:rPr>
          <w:rStyle w:val="20pt"/>
          <w:rFonts w:eastAsiaTheme="minorHAnsi"/>
          <w:b w:val="0"/>
          <w:spacing w:val="0"/>
          <w:sz w:val="28"/>
          <w:szCs w:val="24"/>
        </w:rPr>
        <w:t>Контроль состава и свойств сточных вод, сбрасываемых абонентом в централизованную систему водоотведения (канализации), осуществляется организацией, осуществляющей водоотведение, либо уполномоченной ею организацией в порядке, установленном Правительством Российской Федерации</w:t>
      </w:r>
      <w:r w:rsidR="00C5429F">
        <w:rPr>
          <w:rStyle w:val="20pt"/>
          <w:rFonts w:eastAsiaTheme="minorHAnsi"/>
          <w:b w:val="0"/>
          <w:spacing w:val="0"/>
          <w:sz w:val="28"/>
          <w:szCs w:val="24"/>
        </w:rPr>
        <w:t xml:space="preserve"> </w:t>
      </w:r>
      <w:r>
        <w:rPr>
          <w:rStyle w:val="20pt"/>
          <w:rFonts w:eastAsiaTheme="minorHAnsi"/>
          <w:b w:val="0"/>
          <w:spacing w:val="0"/>
          <w:sz w:val="28"/>
          <w:szCs w:val="24"/>
        </w:rPr>
        <w:t>(ч.</w:t>
      </w:r>
      <w:r w:rsidRPr="00BF0539">
        <w:rPr>
          <w:rStyle w:val="20pt"/>
          <w:rFonts w:eastAsiaTheme="minorHAnsi"/>
          <w:b w:val="0"/>
          <w:spacing w:val="0"/>
          <w:sz w:val="28"/>
          <w:szCs w:val="24"/>
        </w:rPr>
        <w:t xml:space="preserve"> </w:t>
      </w:r>
      <w:r>
        <w:rPr>
          <w:rStyle w:val="20pt"/>
          <w:rFonts w:eastAsiaTheme="minorHAnsi"/>
          <w:b w:val="0"/>
          <w:spacing w:val="0"/>
          <w:sz w:val="28"/>
          <w:szCs w:val="24"/>
        </w:rPr>
        <w:t xml:space="preserve">1 </w:t>
      </w:r>
      <w:r w:rsidRPr="00BF0539">
        <w:rPr>
          <w:rStyle w:val="20pt"/>
          <w:rFonts w:eastAsiaTheme="minorHAnsi"/>
          <w:b w:val="0"/>
          <w:spacing w:val="0"/>
          <w:sz w:val="28"/>
          <w:szCs w:val="24"/>
        </w:rPr>
        <w:t>статьи 30.</w:t>
      </w:r>
      <w:r>
        <w:rPr>
          <w:rStyle w:val="20pt"/>
          <w:rFonts w:eastAsiaTheme="minorHAnsi"/>
          <w:b w:val="0"/>
          <w:spacing w:val="0"/>
          <w:sz w:val="28"/>
          <w:szCs w:val="24"/>
        </w:rPr>
        <w:t>3</w:t>
      </w:r>
      <w:r w:rsidRPr="00BF0539">
        <w:rPr>
          <w:rStyle w:val="20pt"/>
          <w:rFonts w:eastAsiaTheme="minorHAnsi"/>
          <w:b w:val="0"/>
          <w:spacing w:val="0"/>
          <w:sz w:val="28"/>
          <w:szCs w:val="24"/>
        </w:rPr>
        <w:t xml:space="preserve"> Федерального закона от 07.12.2011 № 416-ФЗ «О</w:t>
      </w:r>
      <w:r>
        <w:rPr>
          <w:rStyle w:val="20pt"/>
          <w:rFonts w:eastAsiaTheme="minorHAnsi"/>
          <w:b w:val="0"/>
          <w:spacing w:val="0"/>
          <w:sz w:val="28"/>
          <w:szCs w:val="24"/>
        </w:rPr>
        <w:t xml:space="preserve"> водоснабжении и водоотведении»).</w:t>
      </w:r>
      <w:r w:rsidR="00C5429F" w:rsidRPr="00C5429F">
        <w:rPr>
          <w:rStyle w:val="20pt"/>
          <w:rFonts w:eastAsiaTheme="minorHAnsi"/>
          <w:b w:val="0"/>
          <w:spacing w:val="0"/>
          <w:sz w:val="28"/>
          <w:szCs w:val="24"/>
        </w:rPr>
        <w:t xml:space="preserve"> Правил</w:t>
      </w:r>
      <w:r w:rsidR="00C5429F">
        <w:rPr>
          <w:rStyle w:val="20pt"/>
          <w:rFonts w:eastAsiaTheme="minorHAnsi"/>
          <w:b w:val="0"/>
          <w:spacing w:val="0"/>
          <w:sz w:val="28"/>
          <w:szCs w:val="24"/>
        </w:rPr>
        <w:t>а</w:t>
      </w:r>
      <w:r w:rsidR="00C5429F" w:rsidRPr="00C5429F">
        <w:rPr>
          <w:rStyle w:val="20pt"/>
          <w:rFonts w:eastAsiaTheme="minorHAnsi"/>
          <w:b w:val="0"/>
          <w:spacing w:val="0"/>
          <w:sz w:val="28"/>
          <w:szCs w:val="24"/>
        </w:rPr>
        <w:t xml:space="preserve"> осуществления контрол</w:t>
      </w:r>
      <w:r w:rsidR="00C5429F">
        <w:rPr>
          <w:rStyle w:val="20pt"/>
          <w:rFonts w:eastAsiaTheme="minorHAnsi"/>
          <w:b w:val="0"/>
          <w:spacing w:val="0"/>
          <w:sz w:val="28"/>
          <w:szCs w:val="24"/>
        </w:rPr>
        <w:t>я состава и свойств сточных вод</w:t>
      </w:r>
      <w:r w:rsidR="00C5429F" w:rsidRPr="00C5429F">
        <w:rPr>
          <w:rStyle w:val="20pt"/>
          <w:rFonts w:eastAsiaTheme="minorHAnsi"/>
          <w:b w:val="0"/>
          <w:spacing w:val="0"/>
          <w:sz w:val="28"/>
          <w:szCs w:val="24"/>
        </w:rPr>
        <w:t xml:space="preserve"> утверждены постановлением Правительства РФ от 21.06.2013 № 525.</w:t>
      </w:r>
    </w:p>
    <w:p w:rsidR="00B31B41" w:rsidRDefault="00B31B41" w:rsidP="003C60A5">
      <w:pPr>
        <w:spacing w:after="0"/>
        <w:ind w:firstLine="709"/>
        <w:contextualSpacing/>
        <w:jc w:val="center"/>
        <w:rPr>
          <w:rFonts w:ascii="Times New Roman" w:hAnsi="Times New Roman" w:cs="Times New Roman"/>
          <w:color w:val="000000"/>
          <w:sz w:val="28"/>
          <w:szCs w:val="24"/>
        </w:rPr>
      </w:pPr>
      <w:bookmarkStart w:id="0" w:name="_GoBack"/>
      <w:bookmarkEnd w:id="0"/>
    </w:p>
    <w:sectPr w:rsidR="00B31B41" w:rsidSect="00187566">
      <w:pgSz w:w="11906" w:h="16838"/>
      <w:pgMar w:top="1134" w:right="1133"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D728A"/>
    <w:multiLevelType w:val="hybridMultilevel"/>
    <w:tmpl w:val="3B604DCC"/>
    <w:lvl w:ilvl="0" w:tplc="1742A966">
      <w:start w:val="1"/>
      <w:numFmt w:val="decimal"/>
      <w:lvlText w:val="%1."/>
      <w:lvlJc w:val="left"/>
      <w:pPr>
        <w:ind w:left="1414"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AA75D32"/>
    <w:multiLevelType w:val="hybridMultilevel"/>
    <w:tmpl w:val="49B89D1A"/>
    <w:lvl w:ilvl="0" w:tplc="1742A966">
      <w:start w:val="1"/>
      <w:numFmt w:val="decimal"/>
      <w:lvlText w:val="%1."/>
      <w:lvlJc w:val="left"/>
      <w:pPr>
        <w:ind w:left="1414"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18D0C22"/>
    <w:multiLevelType w:val="hybridMultilevel"/>
    <w:tmpl w:val="289E9A48"/>
    <w:lvl w:ilvl="0" w:tplc="1742A966">
      <w:start w:val="1"/>
      <w:numFmt w:val="decimal"/>
      <w:lvlText w:val="%1."/>
      <w:lvlJc w:val="left"/>
      <w:pPr>
        <w:ind w:left="2123" w:hanging="705"/>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36C3C78"/>
    <w:multiLevelType w:val="hybridMultilevel"/>
    <w:tmpl w:val="1174085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A7655ED"/>
    <w:multiLevelType w:val="hybridMultilevel"/>
    <w:tmpl w:val="7C0A108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C590C03"/>
    <w:multiLevelType w:val="hybridMultilevel"/>
    <w:tmpl w:val="356E1DA4"/>
    <w:lvl w:ilvl="0" w:tplc="1742A966">
      <w:start w:val="1"/>
      <w:numFmt w:val="decimal"/>
      <w:lvlText w:val="%1."/>
      <w:lvlJc w:val="left"/>
      <w:pPr>
        <w:ind w:left="1414"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DFB3648"/>
    <w:multiLevelType w:val="hybridMultilevel"/>
    <w:tmpl w:val="2B0A640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3D371DFD"/>
    <w:multiLevelType w:val="hybridMultilevel"/>
    <w:tmpl w:val="06E28304"/>
    <w:lvl w:ilvl="0" w:tplc="1742A966">
      <w:start w:val="1"/>
      <w:numFmt w:val="decimal"/>
      <w:lvlText w:val="%1."/>
      <w:lvlJc w:val="left"/>
      <w:pPr>
        <w:ind w:left="1414"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51F2724F"/>
    <w:multiLevelType w:val="hybridMultilevel"/>
    <w:tmpl w:val="327C2346"/>
    <w:lvl w:ilvl="0" w:tplc="1742A966">
      <w:start w:val="1"/>
      <w:numFmt w:val="decimal"/>
      <w:lvlText w:val="%1."/>
      <w:lvlJc w:val="left"/>
      <w:pPr>
        <w:ind w:left="2123" w:hanging="705"/>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52A84F09"/>
    <w:multiLevelType w:val="hybridMultilevel"/>
    <w:tmpl w:val="84146AF0"/>
    <w:lvl w:ilvl="0" w:tplc="1742A966">
      <w:start w:val="1"/>
      <w:numFmt w:val="decimal"/>
      <w:lvlText w:val="%1."/>
      <w:lvlJc w:val="left"/>
      <w:pPr>
        <w:ind w:left="2123" w:hanging="705"/>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3"/>
  </w:num>
  <w:num w:numId="2">
    <w:abstractNumId w:val="0"/>
  </w:num>
  <w:num w:numId="3">
    <w:abstractNumId w:val="8"/>
  </w:num>
  <w:num w:numId="4">
    <w:abstractNumId w:val="7"/>
  </w:num>
  <w:num w:numId="5">
    <w:abstractNumId w:val="2"/>
  </w:num>
  <w:num w:numId="6">
    <w:abstractNumId w:val="5"/>
  </w:num>
  <w:num w:numId="7">
    <w:abstractNumId w:val="4"/>
  </w:num>
  <w:num w:numId="8">
    <w:abstractNumId w:val="6"/>
  </w:num>
  <w:num w:numId="9">
    <w:abstractNumId w:val="9"/>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1B41"/>
    <w:rsid w:val="00013A31"/>
    <w:rsid w:val="00121104"/>
    <w:rsid w:val="0012167D"/>
    <w:rsid w:val="0013702C"/>
    <w:rsid w:val="001574EB"/>
    <w:rsid w:val="00187566"/>
    <w:rsid w:val="001C7735"/>
    <w:rsid w:val="001E5E76"/>
    <w:rsid w:val="002D2523"/>
    <w:rsid w:val="00380612"/>
    <w:rsid w:val="003C60A5"/>
    <w:rsid w:val="004512E5"/>
    <w:rsid w:val="00491E1D"/>
    <w:rsid w:val="004A1304"/>
    <w:rsid w:val="004E209C"/>
    <w:rsid w:val="0053268C"/>
    <w:rsid w:val="00536EDE"/>
    <w:rsid w:val="00562167"/>
    <w:rsid w:val="0057336C"/>
    <w:rsid w:val="005D3030"/>
    <w:rsid w:val="005F45B6"/>
    <w:rsid w:val="00632713"/>
    <w:rsid w:val="00653DFB"/>
    <w:rsid w:val="006E2435"/>
    <w:rsid w:val="007304A3"/>
    <w:rsid w:val="007602A8"/>
    <w:rsid w:val="007C1A8B"/>
    <w:rsid w:val="00846C3F"/>
    <w:rsid w:val="00914477"/>
    <w:rsid w:val="00A25509"/>
    <w:rsid w:val="00A57DE0"/>
    <w:rsid w:val="00B0592D"/>
    <w:rsid w:val="00B21E8A"/>
    <w:rsid w:val="00B31B41"/>
    <w:rsid w:val="00B47DCE"/>
    <w:rsid w:val="00B51D5B"/>
    <w:rsid w:val="00BA164E"/>
    <w:rsid w:val="00BC474D"/>
    <w:rsid w:val="00BD2492"/>
    <w:rsid w:val="00BF0539"/>
    <w:rsid w:val="00C5429F"/>
    <w:rsid w:val="00CB360E"/>
    <w:rsid w:val="00D776B8"/>
    <w:rsid w:val="00DD3CE1"/>
    <w:rsid w:val="00E849BF"/>
    <w:rsid w:val="00E970DD"/>
    <w:rsid w:val="00EA43D7"/>
    <w:rsid w:val="00EE7FD6"/>
    <w:rsid w:val="00EF2640"/>
    <w:rsid w:val="00EF2DB3"/>
    <w:rsid w:val="00F46097"/>
    <w:rsid w:val="00F47700"/>
    <w:rsid w:val="00F8094C"/>
    <w:rsid w:val="00FD52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1B4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pt">
    <w:name w:val="Основной текст (2) + Не полужирный;Интервал 0 pt"/>
    <w:basedOn w:val="a0"/>
    <w:rsid w:val="00B31B41"/>
    <w:rPr>
      <w:rFonts w:ascii="Times New Roman" w:eastAsia="Times New Roman" w:hAnsi="Times New Roman" w:cs="Times New Roman"/>
      <w:b/>
      <w:bCs/>
      <w:i w:val="0"/>
      <w:iCs w:val="0"/>
      <w:smallCaps w:val="0"/>
      <w:strike w:val="0"/>
      <w:color w:val="000000"/>
      <w:spacing w:val="10"/>
      <w:w w:val="100"/>
      <w:position w:val="0"/>
      <w:sz w:val="22"/>
      <w:szCs w:val="22"/>
      <w:u w:val="none"/>
      <w:lang w:val="ru-RU"/>
    </w:rPr>
  </w:style>
  <w:style w:type="paragraph" w:styleId="a3">
    <w:name w:val="List Paragraph"/>
    <w:basedOn w:val="a"/>
    <w:uiPriority w:val="34"/>
    <w:qFormat/>
    <w:rsid w:val="00B47DCE"/>
    <w:pPr>
      <w:ind w:left="720"/>
      <w:contextualSpacing/>
    </w:pPr>
  </w:style>
  <w:style w:type="paragraph" w:styleId="a4">
    <w:name w:val="Balloon Text"/>
    <w:basedOn w:val="a"/>
    <w:link w:val="a5"/>
    <w:uiPriority w:val="99"/>
    <w:semiHidden/>
    <w:unhideWhenUsed/>
    <w:rsid w:val="00846C3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46C3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1B4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pt">
    <w:name w:val="Основной текст (2) + Не полужирный;Интервал 0 pt"/>
    <w:basedOn w:val="a0"/>
    <w:rsid w:val="00B31B41"/>
    <w:rPr>
      <w:rFonts w:ascii="Times New Roman" w:eastAsia="Times New Roman" w:hAnsi="Times New Roman" w:cs="Times New Roman"/>
      <w:b/>
      <w:bCs/>
      <w:i w:val="0"/>
      <w:iCs w:val="0"/>
      <w:smallCaps w:val="0"/>
      <w:strike w:val="0"/>
      <w:color w:val="000000"/>
      <w:spacing w:val="10"/>
      <w:w w:val="100"/>
      <w:position w:val="0"/>
      <w:sz w:val="22"/>
      <w:szCs w:val="22"/>
      <w:u w:val="none"/>
      <w:lang w:val="ru-RU"/>
    </w:rPr>
  </w:style>
  <w:style w:type="paragraph" w:styleId="a3">
    <w:name w:val="List Paragraph"/>
    <w:basedOn w:val="a"/>
    <w:uiPriority w:val="34"/>
    <w:qFormat/>
    <w:rsid w:val="00B47DCE"/>
    <w:pPr>
      <w:ind w:left="720"/>
      <w:contextualSpacing/>
    </w:pPr>
  </w:style>
  <w:style w:type="paragraph" w:styleId="a4">
    <w:name w:val="Balloon Text"/>
    <w:basedOn w:val="a"/>
    <w:link w:val="a5"/>
    <w:uiPriority w:val="99"/>
    <w:semiHidden/>
    <w:unhideWhenUsed/>
    <w:rsid w:val="00846C3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46C3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28849">
      <w:bodyDiv w:val="1"/>
      <w:marLeft w:val="0"/>
      <w:marRight w:val="0"/>
      <w:marTop w:val="0"/>
      <w:marBottom w:val="0"/>
      <w:divBdr>
        <w:top w:val="none" w:sz="0" w:space="0" w:color="auto"/>
        <w:left w:val="none" w:sz="0" w:space="0" w:color="auto"/>
        <w:bottom w:val="none" w:sz="0" w:space="0" w:color="auto"/>
        <w:right w:val="none" w:sz="0" w:space="0" w:color="auto"/>
      </w:divBdr>
      <w:divsChild>
        <w:div w:id="1245451503">
          <w:marLeft w:val="0"/>
          <w:marRight w:val="0"/>
          <w:marTop w:val="0"/>
          <w:marBottom w:val="0"/>
          <w:divBdr>
            <w:top w:val="none" w:sz="0" w:space="0" w:color="auto"/>
            <w:left w:val="none" w:sz="0" w:space="0" w:color="auto"/>
            <w:bottom w:val="none" w:sz="0" w:space="0" w:color="auto"/>
            <w:right w:val="none" w:sz="0" w:space="0" w:color="auto"/>
          </w:divBdr>
        </w:div>
        <w:div w:id="417098414">
          <w:marLeft w:val="0"/>
          <w:marRight w:val="0"/>
          <w:marTop w:val="0"/>
          <w:marBottom w:val="0"/>
          <w:divBdr>
            <w:top w:val="none" w:sz="0" w:space="0" w:color="auto"/>
            <w:left w:val="none" w:sz="0" w:space="0" w:color="auto"/>
            <w:bottom w:val="none" w:sz="0" w:space="0" w:color="auto"/>
            <w:right w:val="none" w:sz="0" w:space="0" w:color="auto"/>
          </w:divBdr>
        </w:div>
        <w:div w:id="1374621955">
          <w:marLeft w:val="0"/>
          <w:marRight w:val="0"/>
          <w:marTop w:val="0"/>
          <w:marBottom w:val="0"/>
          <w:divBdr>
            <w:top w:val="none" w:sz="0" w:space="0" w:color="auto"/>
            <w:left w:val="none" w:sz="0" w:space="0" w:color="auto"/>
            <w:bottom w:val="none" w:sz="0" w:space="0" w:color="auto"/>
            <w:right w:val="none" w:sz="0" w:space="0" w:color="auto"/>
          </w:divBdr>
          <w:divsChild>
            <w:div w:id="970987310">
              <w:marLeft w:val="0"/>
              <w:marRight w:val="0"/>
              <w:marTop w:val="0"/>
              <w:marBottom w:val="0"/>
              <w:divBdr>
                <w:top w:val="none" w:sz="0" w:space="0" w:color="auto"/>
                <w:left w:val="none" w:sz="0" w:space="0" w:color="auto"/>
                <w:bottom w:val="none" w:sz="0" w:space="0" w:color="auto"/>
                <w:right w:val="none" w:sz="0" w:space="0" w:color="auto"/>
              </w:divBdr>
            </w:div>
          </w:divsChild>
        </w:div>
        <w:div w:id="126513807">
          <w:marLeft w:val="0"/>
          <w:marRight w:val="0"/>
          <w:marTop w:val="0"/>
          <w:marBottom w:val="0"/>
          <w:divBdr>
            <w:top w:val="none" w:sz="0" w:space="0" w:color="auto"/>
            <w:left w:val="none" w:sz="0" w:space="0" w:color="auto"/>
            <w:bottom w:val="none" w:sz="0" w:space="0" w:color="auto"/>
            <w:right w:val="none" w:sz="0" w:space="0" w:color="auto"/>
          </w:divBdr>
          <w:divsChild>
            <w:div w:id="887036333">
              <w:marLeft w:val="0"/>
              <w:marRight w:val="0"/>
              <w:marTop w:val="0"/>
              <w:marBottom w:val="0"/>
              <w:divBdr>
                <w:top w:val="none" w:sz="0" w:space="0" w:color="auto"/>
                <w:left w:val="none" w:sz="0" w:space="0" w:color="auto"/>
                <w:bottom w:val="none" w:sz="0" w:space="0" w:color="auto"/>
                <w:right w:val="none" w:sz="0" w:space="0" w:color="auto"/>
              </w:divBdr>
            </w:div>
          </w:divsChild>
        </w:div>
        <w:div w:id="96369245">
          <w:marLeft w:val="0"/>
          <w:marRight w:val="0"/>
          <w:marTop w:val="0"/>
          <w:marBottom w:val="0"/>
          <w:divBdr>
            <w:top w:val="none" w:sz="0" w:space="0" w:color="auto"/>
            <w:left w:val="none" w:sz="0" w:space="0" w:color="auto"/>
            <w:bottom w:val="none" w:sz="0" w:space="0" w:color="auto"/>
            <w:right w:val="none" w:sz="0" w:space="0" w:color="auto"/>
          </w:divBdr>
        </w:div>
        <w:div w:id="1930581335">
          <w:marLeft w:val="0"/>
          <w:marRight w:val="0"/>
          <w:marTop w:val="0"/>
          <w:marBottom w:val="0"/>
          <w:divBdr>
            <w:top w:val="none" w:sz="0" w:space="0" w:color="auto"/>
            <w:left w:val="none" w:sz="0" w:space="0" w:color="auto"/>
            <w:bottom w:val="none" w:sz="0" w:space="0" w:color="auto"/>
            <w:right w:val="none" w:sz="0" w:space="0" w:color="auto"/>
          </w:divBdr>
        </w:div>
        <w:div w:id="2055306261">
          <w:marLeft w:val="0"/>
          <w:marRight w:val="0"/>
          <w:marTop w:val="0"/>
          <w:marBottom w:val="0"/>
          <w:divBdr>
            <w:top w:val="none" w:sz="0" w:space="0" w:color="auto"/>
            <w:left w:val="none" w:sz="0" w:space="0" w:color="auto"/>
            <w:bottom w:val="none" w:sz="0" w:space="0" w:color="auto"/>
            <w:right w:val="none" w:sz="0" w:space="0" w:color="auto"/>
          </w:divBdr>
        </w:div>
        <w:div w:id="17973228">
          <w:marLeft w:val="0"/>
          <w:marRight w:val="0"/>
          <w:marTop w:val="0"/>
          <w:marBottom w:val="0"/>
          <w:divBdr>
            <w:top w:val="none" w:sz="0" w:space="0" w:color="auto"/>
            <w:left w:val="none" w:sz="0" w:space="0" w:color="auto"/>
            <w:bottom w:val="none" w:sz="0" w:space="0" w:color="auto"/>
            <w:right w:val="none" w:sz="0" w:space="0" w:color="auto"/>
          </w:divBdr>
          <w:divsChild>
            <w:div w:id="1744910320">
              <w:marLeft w:val="0"/>
              <w:marRight w:val="0"/>
              <w:marTop w:val="0"/>
              <w:marBottom w:val="0"/>
              <w:divBdr>
                <w:top w:val="none" w:sz="0" w:space="0" w:color="auto"/>
                <w:left w:val="none" w:sz="0" w:space="0" w:color="auto"/>
                <w:bottom w:val="none" w:sz="0" w:space="0" w:color="auto"/>
                <w:right w:val="none" w:sz="0" w:space="0" w:color="auto"/>
              </w:divBdr>
            </w:div>
          </w:divsChild>
        </w:div>
        <w:div w:id="1236746279">
          <w:marLeft w:val="0"/>
          <w:marRight w:val="0"/>
          <w:marTop w:val="0"/>
          <w:marBottom w:val="0"/>
          <w:divBdr>
            <w:top w:val="none" w:sz="0" w:space="0" w:color="auto"/>
            <w:left w:val="none" w:sz="0" w:space="0" w:color="auto"/>
            <w:bottom w:val="none" w:sz="0" w:space="0" w:color="auto"/>
            <w:right w:val="none" w:sz="0" w:space="0" w:color="auto"/>
          </w:divBdr>
          <w:divsChild>
            <w:div w:id="1381246677">
              <w:marLeft w:val="0"/>
              <w:marRight w:val="0"/>
              <w:marTop w:val="0"/>
              <w:marBottom w:val="0"/>
              <w:divBdr>
                <w:top w:val="none" w:sz="0" w:space="0" w:color="auto"/>
                <w:left w:val="none" w:sz="0" w:space="0" w:color="auto"/>
                <w:bottom w:val="none" w:sz="0" w:space="0" w:color="auto"/>
                <w:right w:val="none" w:sz="0" w:space="0" w:color="auto"/>
              </w:divBdr>
            </w:div>
          </w:divsChild>
        </w:div>
        <w:div w:id="985091629">
          <w:marLeft w:val="0"/>
          <w:marRight w:val="0"/>
          <w:marTop w:val="0"/>
          <w:marBottom w:val="0"/>
          <w:divBdr>
            <w:top w:val="none" w:sz="0" w:space="0" w:color="auto"/>
            <w:left w:val="none" w:sz="0" w:space="0" w:color="auto"/>
            <w:bottom w:val="none" w:sz="0" w:space="0" w:color="auto"/>
            <w:right w:val="none" w:sz="0" w:space="0" w:color="auto"/>
          </w:divBdr>
        </w:div>
        <w:div w:id="1628395278">
          <w:marLeft w:val="0"/>
          <w:marRight w:val="0"/>
          <w:marTop w:val="0"/>
          <w:marBottom w:val="0"/>
          <w:divBdr>
            <w:top w:val="none" w:sz="0" w:space="0" w:color="auto"/>
            <w:left w:val="none" w:sz="0" w:space="0" w:color="auto"/>
            <w:bottom w:val="none" w:sz="0" w:space="0" w:color="auto"/>
            <w:right w:val="none" w:sz="0" w:space="0" w:color="auto"/>
          </w:divBdr>
          <w:divsChild>
            <w:div w:id="994258900">
              <w:marLeft w:val="0"/>
              <w:marRight w:val="0"/>
              <w:marTop w:val="0"/>
              <w:marBottom w:val="0"/>
              <w:divBdr>
                <w:top w:val="none" w:sz="0" w:space="0" w:color="auto"/>
                <w:left w:val="none" w:sz="0" w:space="0" w:color="auto"/>
                <w:bottom w:val="none" w:sz="0" w:space="0" w:color="auto"/>
                <w:right w:val="none" w:sz="0" w:space="0" w:color="auto"/>
              </w:divBdr>
            </w:div>
          </w:divsChild>
        </w:div>
        <w:div w:id="1193573077">
          <w:marLeft w:val="0"/>
          <w:marRight w:val="0"/>
          <w:marTop w:val="0"/>
          <w:marBottom w:val="0"/>
          <w:divBdr>
            <w:top w:val="none" w:sz="0" w:space="0" w:color="auto"/>
            <w:left w:val="none" w:sz="0" w:space="0" w:color="auto"/>
            <w:bottom w:val="none" w:sz="0" w:space="0" w:color="auto"/>
            <w:right w:val="none" w:sz="0" w:space="0" w:color="auto"/>
          </w:divBdr>
          <w:divsChild>
            <w:div w:id="1547644856">
              <w:marLeft w:val="0"/>
              <w:marRight w:val="0"/>
              <w:marTop w:val="0"/>
              <w:marBottom w:val="0"/>
              <w:divBdr>
                <w:top w:val="none" w:sz="0" w:space="0" w:color="auto"/>
                <w:left w:val="none" w:sz="0" w:space="0" w:color="auto"/>
                <w:bottom w:val="none" w:sz="0" w:space="0" w:color="auto"/>
                <w:right w:val="none" w:sz="0" w:space="0" w:color="auto"/>
              </w:divBdr>
            </w:div>
          </w:divsChild>
        </w:div>
        <w:div w:id="2030638605">
          <w:marLeft w:val="0"/>
          <w:marRight w:val="0"/>
          <w:marTop w:val="0"/>
          <w:marBottom w:val="0"/>
          <w:divBdr>
            <w:top w:val="none" w:sz="0" w:space="0" w:color="auto"/>
            <w:left w:val="none" w:sz="0" w:space="0" w:color="auto"/>
            <w:bottom w:val="none" w:sz="0" w:space="0" w:color="auto"/>
            <w:right w:val="none" w:sz="0" w:space="0" w:color="auto"/>
          </w:divBdr>
        </w:div>
      </w:divsChild>
    </w:div>
    <w:div w:id="36975487">
      <w:bodyDiv w:val="1"/>
      <w:marLeft w:val="0"/>
      <w:marRight w:val="0"/>
      <w:marTop w:val="0"/>
      <w:marBottom w:val="0"/>
      <w:divBdr>
        <w:top w:val="none" w:sz="0" w:space="0" w:color="auto"/>
        <w:left w:val="none" w:sz="0" w:space="0" w:color="auto"/>
        <w:bottom w:val="none" w:sz="0" w:space="0" w:color="auto"/>
        <w:right w:val="none" w:sz="0" w:space="0" w:color="auto"/>
      </w:divBdr>
      <w:divsChild>
        <w:div w:id="559874746">
          <w:marLeft w:val="0"/>
          <w:marRight w:val="0"/>
          <w:marTop w:val="0"/>
          <w:marBottom w:val="0"/>
          <w:divBdr>
            <w:top w:val="none" w:sz="0" w:space="0" w:color="auto"/>
            <w:left w:val="none" w:sz="0" w:space="0" w:color="auto"/>
            <w:bottom w:val="none" w:sz="0" w:space="0" w:color="auto"/>
            <w:right w:val="none" w:sz="0" w:space="0" w:color="auto"/>
          </w:divBdr>
        </w:div>
        <w:div w:id="788359211">
          <w:marLeft w:val="0"/>
          <w:marRight w:val="0"/>
          <w:marTop w:val="0"/>
          <w:marBottom w:val="0"/>
          <w:divBdr>
            <w:top w:val="none" w:sz="0" w:space="0" w:color="auto"/>
            <w:left w:val="none" w:sz="0" w:space="0" w:color="auto"/>
            <w:bottom w:val="none" w:sz="0" w:space="0" w:color="auto"/>
            <w:right w:val="none" w:sz="0" w:space="0" w:color="auto"/>
          </w:divBdr>
        </w:div>
        <w:div w:id="680132881">
          <w:marLeft w:val="0"/>
          <w:marRight w:val="0"/>
          <w:marTop w:val="0"/>
          <w:marBottom w:val="0"/>
          <w:divBdr>
            <w:top w:val="none" w:sz="0" w:space="0" w:color="auto"/>
            <w:left w:val="none" w:sz="0" w:space="0" w:color="auto"/>
            <w:bottom w:val="none" w:sz="0" w:space="0" w:color="auto"/>
            <w:right w:val="none" w:sz="0" w:space="0" w:color="auto"/>
          </w:divBdr>
          <w:divsChild>
            <w:div w:id="1880123040">
              <w:marLeft w:val="0"/>
              <w:marRight w:val="0"/>
              <w:marTop w:val="0"/>
              <w:marBottom w:val="0"/>
              <w:divBdr>
                <w:top w:val="none" w:sz="0" w:space="0" w:color="auto"/>
                <w:left w:val="none" w:sz="0" w:space="0" w:color="auto"/>
                <w:bottom w:val="none" w:sz="0" w:space="0" w:color="auto"/>
                <w:right w:val="none" w:sz="0" w:space="0" w:color="auto"/>
              </w:divBdr>
            </w:div>
          </w:divsChild>
        </w:div>
        <w:div w:id="1128622576">
          <w:marLeft w:val="0"/>
          <w:marRight w:val="0"/>
          <w:marTop w:val="0"/>
          <w:marBottom w:val="0"/>
          <w:divBdr>
            <w:top w:val="none" w:sz="0" w:space="0" w:color="auto"/>
            <w:left w:val="none" w:sz="0" w:space="0" w:color="auto"/>
            <w:bottom w:val="none" w:sz="0" w:space="0" w:color="auto"/>
            <w:right w:val="none" w:sz="0" w:space="0" w:color="auto"/>
          </w:divBdr>
          <w:divsChild>
            <w:div w:id="17509541">
              <w:marLeft w:val="0"/>
              <w:marRight w:val="0"/>
              <w:marTop w:val="0"/>
              <w:marBottom w:val="0"/>
              <w:divBdr>
                <w:top w:val="none" w:sz="0" w:space="0" w:color="auto"/>
                <w:left w:val="none" w:sz="0" w:space="0" w:color="auto"/>
                <w:bottom w:val="none" w:sz="0" w:space="0" w:color="auto"/>
                <w:right w:val="none" w:sz="0" w:space="0" w:color="auto"/>
              </w:divBdr>
            </w:div>
          </w:divsChild>
        </w:div>
        <w:div w:id="1268074736">
          <w:marLeft w:val="0"/>
          <w:marRight w:val="0"/>
          <w:marTop w:val="0"/>
          <w:marBottom w:val="0"/>
          <w:divBdr>
            <w:top w:val="none" w:sz="0" w:space="0" w:color="auto"/>
            <w:left w:val="none" w:sz="0" w:space="0" w:color="auto"/>
            <w:bottom w:val="none" w:sz="0" w:space="0" w:color="auto"/>
            <w:right w:val="none" w:sz="0" w:space="0" w:color="auto"/>
          </w:divBdr>
        </w:div>
        <w:div w:id="589898802">
          <w:marLeft w:val="0"/>
          <w:marRight w:val="0"/>
          <w:marTop w:val="0"/>
          <w:marBottom w:val="0"/>
          <w:divBdr>
            <w:top w:val="none" w:sz="0" w:space="0" w:color="auto"/>
            <w:left w:val="none" w:sz="0" w:space="0" w:color="auto"/>
            <w:bottom w:val="none" w:sz="0" w:space="0" w:color="auto"/>
            <w:right w:val="none" w:sz="0" w:space="0" w:color="auto"/>
          </w:divBdr>
          <w:divsChild>
            <w:div w:id="1009452804">
              <w:marLeft w:val="0"/>
              <w:marRight w:val="0"/>
              <w:marTop w:val="0"/>
              <w:marBottom w:val="0"/>
              <w:divBdr>
                <w:top w:val="none" w:sz="0" w:space="0" w:color="auto"/>
                <w:left w:val="none" w:sz="0" w:space="0" w:color="auto"/>
                <w:bottom w:val="none" w:sz="0" w:space="0" w:color="auto"/>
                <w:right w:val="none" w:sz="0" w:space="0" w:color="auto"/>
              </w:divBdr>
            </w:div>
          </w:divsChild>
        </w:div>
        <w:div w:id="1147550091">
          <w:marLeft w:val="0"/>
          <w:marRight w:val="0"/>
          <w:marTop w:val="0"/>
          <w:marBottom w:val="0"/>
          <w:divBdr>
            <w:top w:val="none" w:sz="0" w:space="0" w:color="auto"/>
            <w:left w:val="none" w:sz="0" w:space="0" w:color="auto"/>
            <w:bottom w:val="none" w:sz="0" w:space="0" w:color="auto"/>
            <w:right w:val="none" w:sz="0" w:space="0" w:color="auto"/>
          </w:divBdr>
          <w:divsChild>
            <w:div w:id="452288767">
              <w:marLeft w:val="0"/>
              <w:marRight w:val="0"/>
              <w:marTop w:val="0"/>
              <w:marBottom w:val="0"/>
              <w:divBdr>
                <w:top w:val="none" w:sz="0" w:space="0" w:color="auto"/>
                <w:left w:val="none" w:sz="0" w:space="0" w:color="auto"/>
                <w:bottom w:val="none" w:sz="0" w:space="0" w:color="auto"/>
                <w:right w:val="none" w:sz="0" w:space="0" w:color="auto"/>
              </w:divBdr>
            </w:div>
          </w:divsChild>
        </w:div>
        <w:div w:id="752119324">
          <w:marLeft w:val="0"/>
          <w:marRight w:val="0"/>
          <w:marTop w:val="0"/>
          <w:marBottom w:val="0"/>
          <w:divBdr>
            <w:top w:val="none" w:sz="0" w:space="0" w:color="auto"/>
            <w:left w:val="none" w:sz="0" w:space="0" w:color="auto"/>
            <w:bottom w:val="none" w:sz="0" w:space="0" w:color="auto"/>
            <w:right w:val="none" w:sz="0" w:space="0" w:color="auto"/>
          </w:divBdr>
        </w:div>
        <w:div w:id="934677021">
          <w:marLeft w:val="0"/>
          <w:marRight w:val="0"/>
          <w:marTop w:val="0"/>
          <w:marBottom w:val="0"/>
          <w:divBdr>
            <w:top w:val="none" w:sz="0" w:space="0" w:color="auto"/>
            <w:left w:val="none" w:sz="0" w:space="0" w:color="auto"/>
            <w:bottom w:val="none" w:sz="0" w:space="0" w:color="auto"/>
            <w:right w:val="none" w:sz="0" w:space="0" w:color="auto"/>
          </w:divBdr>
          <w:divsChild>
            <w:div w:id="1170288691">
              <w:marLeft w:val="0"/>
              <w:marRight w:val="0"/>
              <w:marTop w:val="0"/>
              <w:marBottom w:val="0"/>
              <w:divBdr>
                <w:top w:val="none" w:sz="0" w:space="0" w:color="auto"/>
                <w:left w:val="none" w:sz="0" w:space="0" w:color="auto"/>
                <w:bottom w:val="none" w:sz="0" w:space="0" w:color="auto"/>
                <w:right w:val="none" w:sz="0" w:space="0" w:color="auto"/>
              </w:divBdr>
            </w:div>
          </w:divsChild>
        </w:div>
        <w:div w:id="997883529">
          <w:marLeft w:val="0"/>
          <w:marRight w:val="0"/>
          <w:marTop w:val="0"/>
          <w:marBottom w:val="0"/>
          <w:divBdr>
            <w:top w:val="none" w:sz="0" w:space="0" w:color="auto"/>
            <w:left w:val="none" w:sz="0" w:space="0" w:color="auto"/>
            <w:bottom w:val="none" w:sz="0" w:space="0" w:color="auto"/>
            <w:right w:val="none" w:sz="0" w:space="0" w:color="auto"/>
          </w:divBdr>
          <w:divsChild>
            <w:div w:id="135923627">
              <w:marLeft w:val="0"/>
              <w:marRight w:val="0"/>
              <w:marTop w:val="0"/>
              <w:marBottom w:val="0"/>
              <w:divBdr>
                <w:top w:val="none" w:sz="0" w:space="0" w:color="auto"/>
                <w:left w:val="none" w:sz="0" w:space="0" w:color="auto"/>
                <w:bottom w:val="none" w:sz="0" w:space="0" w:color="auto"/>
                <w:right w:val="none" w:sz="0" w:space="0" w:color="auto"/>
              </w:divBdr>
            </w:div>
          </w:divsChild>
        </w:div>
        <w:div w:id="2097053279">
          <w:marLeft w:val="0"/>
          <w:marRight w:val="0"/>
          <w:marTop w:val="0"/>
          <w:marBottom w:val="0"/>
          <w:divBdr>
            <w:top w:val="none" w:sz="0" w:space="0" w:color="auto"/>
            <w:left w:val="none" w:sz="0" w:space="0" w:color="auto"/>
            <w:bottom w:val="none" w:sz="0" w:space="0" w:color="auto"/>
            <w:right w:val="none" w:sz="0" w:space="0" w:color="auto"/>
          </w:divBdr>
        </w:div>
        <w:div w:id="657881969">
          <w:marLeft w:val="0"/>
          <w:marRight w:val="0"/>
          <w:marTop w:val="0"/>
          <w:marBottom w:val="0"/>
          <w:divBdr>
            <w:top w:val="none" w:sz="0" w:space="0" w:color="auto"/>
            <w:left w:val="none" w:sz="0" w:space="0" w:color="auto"/>
            <w:bottom w:val="none" w:sz="0" w:space="0" w:color="auto"/>
            <w:right w:val="none" w:sz="0" w:space="0" w:color="auto"/>
          </w:divBdr>
        </w:div>
        <w:div w:id="1289162558">
          <w:marLeft w:val="0"/>
          <w:marRight w:val="0"/>
          <w:marTop w:val="0"/>
          <w:marBottom w:val="0"/>
          <w:divBdr>
            <w:top w:val="none" w:sz="0" w:space="0" w:color="auto"/>
            <w:left w:val="none" w:sz="0" w:space="0" w:color="auto"/>
            <w:bottom w:val="none" w:sz="0" w:space="0" w:color="auto"/>
            <w:right w:val="none" w:sz="0" w:space="0" w:color="auto"/>
          </w:divBdr>
          <w:divsChild>
            <w:div w:id="1321692566">
              <w:marLeft w:val="0"/>
              <w:marRight w:val="0"/>
              <w:marTop w:val="0"/>
              <w:marBottom w:val="0"/>
              <w:divBdr>
                <w:top w:val="none" w:sz="0" w:space="0" w:color="auto"/>
                <w:left w:val="none" w:sz="0" w:space="0" w:color="auto"/>
                <w:bottom w:val="none" w:sz="0" w:space="0" w:color="auto"/>
                <w:right w:val="none" w:sz="0" w:space="0" w:color="auto"/>
              </w:divBdr>
            </w:div>
          </w:divsChild>
        </w:div>
        <w:div w:id="1148283870">
          <w:marLeft w:val="0"/>
          <w:marRight w:val="0"/>
          <w:marTop w:val="0"/>
          <w:marBottom w:val="0"/>
          <w:divBdr>
            <w:top w:val="none" w:sz="0" w:space="0" w:color="auto"/>
            <w:left w:val="none" w:sz="0" w:space="0" w:color="auto"/>
            <w:bottom w:val="none" w:sz="0" w:space="0" w:color="auto"/>
            <w:right w:val="none" w:sz="0" w:space="0" w:color="auto"/>
          </w:divBdr>
        </w:div>
        <w:div w:id="1052462504">
          <w:marLeft w:val="0"/>
          <w:marRight w:val="0"/>
          <w:marTop w:val="0"/>
          <w:marBottom w:val="0"/>
          <w:divBdr>
            <w:top w:val="none" w:sz="0" w:space="0" w:color="auto"/>
            <w:left w:val="none" w:sz="0" w:space="0" w:color="auto"/>
            <w:bottom w:val="none" w:sz="0" w:space="0" w:color="auto"/>
            <w:right w:val="none" w:sz="0" w:space="0" w:color="auto"/>
          </w:divBdr>
          <w:divsChild>
            <w:div w:id="1025324648">
              <w:marLeft w:val="0"/>
              <w:marRight w:val="0"/>
              <w:marTop w:val="0"/>
              <w:marBottom w:val="0"/>
              <w:divBdr>
                <w:top w:val="none" w:sz="0" w:space="0" w:color="auto"/>
                <w:left w:val="none" w:sz="0" w:space="0" w:color="auto"/>
                <w:bottom w:val="none" w:sz="0" w:space="0" w:color="auto"/>
                <w:right w:val="none" w:sz="0" w:space="0" w:color="auto"/>
              </w:divBdr>
            </w:div>
          </w:divsChild>
        </w:div>
        <w:div w:id="1446197602">
          <w:marLeft w:val="0"/>
          <w:marRight w:val="0"/>
          <w:marTop w:val="0"/>
          <w:marBottom w:val="0"/>
          <w:divBdr>
            <w:top w:val="none" w:sz="0" w:space="0" w:color="auto"/>
            <w:left w:val="none" w:sz="0" w:space="0" w:color="auto"/>
            <w:bottom w:val="none" w:sz="0" w:space="0" w:color="auto"/>
            <w:right w:val="none" w:sz="0" w:space="0" w:color="auto"/>
          </w:divBdr>
        </w:div>
      </w:divsChild>
    </w:div>
    <w:div w:id="113139223">
      <w:bodyDiv w:val="1"/>
      <w:marLeft w:val="0"/>
      <w:marRight w:val="0"/>
      <w:marTop w:val="0"/>
      <w:marBottom w:val="0"/>
      <w:divBdr>
        <w:top w:val="none" w:sz="0" w:space="0" w:color="auto"/>
        <w:left w:val="none" w:sz="0" w:space="0" w:color="auto"/>
        <w:bottom w:val="none" w:sz="0" w:space="0" w:color="auto"/>
        <w:right w:val="none" w:sz="0" w:space="0" w:color="auto"/>
      </w:divBdr>
    </w:div>
    <w:div w:id="365757865">
      <w:bodyDiv w:val="1"/>
      <w:marLeft w:val="0"/>
      <w:marRight w:val="0"/>
      <w:marTop w:val="0"/>
      <w:marBottom w:val="0"/>
      <w:divBdr>
        <w:top w:val="none" w:sz="0" w:space="0" w:color="auto"/>
        <w:left w:val="none" w:sz="0" w:space="0" w:color="auto"/>
        <w:bottom w:val="none" w:sz="0" w:space="0" w:color="auto"/>
        <w:right w:val="none" w:sz="0" w:space="0" w:color="auto"/>
      </w:divBdr>
    </w:div>
    <w:div w:id="543249109">
      <w:bodyDiv w:val="1"/>
      <w:marLeft w:val="0"/>
      <w:marRight w:val="0"/>
      <w:marTop w:val="0"/>
      <w:marBottom w:val="0"/>
      <w:divBdr>
        <w:top w:val="none" w:sz="0" w:space="0" w:color="auto"/>
        <w:left w:val="none" w:sz="0" w:space="0" w:color="auto"/>
        <w:bottom w:val="none" w:sz="0" w:space="0" w:color="auto"/>
        <w:right w:val="none" w:sz="0" w:space="0" w:color="auto"/>
      </w:divBdr>
      <w:divsChild>
        <w:div w:id="799038588">
          <w:marLeft w:val="0"/>
          <w:marRight w:val="0"/>
          <w:marTop w:val="0"/>
          <w:marBottom w:val="0"/>
          <w:divBdr>
            <w:top w:val="none" w:sz="0" w:space="0" w:color="auto"/>
            <w:left w:val="none" w:sz="0" w:space="0" w:color="auto"/>
            <w:bottom w:val="none" w:sz="0" w:space="0" w:color="auto"/>
            <w:right w:val="none" w:sz="0" w:space="0" w:color="auto"/>
          </w:divBdr>
        </w:div>
        <w:div w:id="725760741">
          <w:marLeft w:val="0"/>
          <w:marRight w:val="0"/>
          <w:marTop w:val="0"/>
          <w:marBottom w:val="0"/>
          <w:divBdr>
            <w:top w:val="none" w:sz="0" w:space="0" w:color="auto"/>
            <w:left w:val="none" w:sz="0" w:space="0" w:color="auto"/>
            <w:bottom w:val="none" w:sz="0" w:space="0" w:color="auto"/>
            <w:right w:val="none" w:sz="0" w:space="0" w:color="auto"/>
          </w:divBdr>
        </w:div>
        <w:div w:id="1780880226">
          <w:marLeft w:val="0"/>
          <w:marRight w:val="0"/>
          <w:marTop w:val="0"/>
          <w:marBottom w:val="0"/>
          <w:divBdr>
            <w:top w:val="none" w:sz="0" w:space="0" w:color="auto"/>
            <w:left w:val="none" w:sz="0" w:space="0" w:color="auto"/>
            <w:bottom w:val="none" w:sz="0" w:space="0" w:color="auto"/>
            <w:right w:val="none" w:sz="0" w:space="0" w:color="auto"/>
          </w:divBdr>
        </w:div>
      </w:divsChild>
    </w:div>
    <w:div w:id="649331426">
      <w:bodyDiv w:val="1"/>
      <w:marLeft w:val="0"/>
      <w:marRight w:val="0"/>
      <w:marTop w:val="0"/>
      <w:marBottom w:val="0"/>
      <w:divBdr>
        <w:top w:val="none" w:sz="0" w:space="0" w:color="auto"/>
        <w:left w:val="none" w:sz="0" w:space="0" w:color="auto"/>
        <w:bottom w:val="none" w:sz="0" w:space="0" w:color="auto"/>
        <w:right w:val="none" w:sz="0" w:space="0" w:color="auto"/>
      </w:divBdr>
      <w:divsChild>
        <w:div w:id="1429503707">
          <w:marLeft w:val="0"/>
          <w:marRight w:val="0"/>
          <w:marTop w:val="0"/>
          <w:marBottom w:val="0"/>
          <w:divBdr>
            <w:top w:val="none" w:sz="0" w:space="0" w:color="auto"/>
            <w:left w:val="none" w:sz="0" w:space="0" w:color="auto"/>
            <w:bottom w:val="none" w:sz="0" w:space="0" w:color="auto"/>
            <w:right w:val="none" w:sz="0" w:space="0" w:color="auto"/>
          </w:divBdr>
        </w:div>
        <w:div w:id="1440636325">
          <w:marLeft w:val="0"/>
          <w:marRight w:val="0"/>
          <w:marTop w:val="0"/>
          <w:marBottom w:val="0"/>
          <w:divBdr>
            <w:top w:val="none" w:sz="0" w:space="0" w:color="auto"/>
            <w:left w:val="none" w:sz="0" w:space="0" w:color="auto"/>
            <w:bottom w:val="none" w:sz="0" w:space="0" w:color="auto"/>
            <w:right w:val="none" w:sz="0" w:space="0" w:color="auto"/>
          </w:divBdr>
        </w:div>
      </w:divsChild>
    </w:div>
    <w:div w:id="1335567645">
      <w:bodyDiv w:val="1"/>
      <w:marLeft w:val="0"/>
      <w:marRight w:val="0"/>
      <w:marTop w:val="0"/>
      <w:marBottom w:val="0"/>
      <w:divBdr>
        <w:top w:val="none" w:sz="0" w:space="0" w:color="auto"/>
        <w:left w:val="none" w:sz="0" w:space="0" w:color="auto"/>
        <w:bottom w:val="none" w:sz="0" w:space="0" w:color="auto"/>
        <w:right w:val="none" w:sz="0" w:space="0" w:color="auto"/>
      </w:divBdr>
      <w:divsChild>
        <w:div w:id="1411386121">
          <w:marLeft w:val="0"/>
          <w:marRight w:val="0"/>
          <w:marTop w:val="0"/>
          <w:marBottom w:val="0"/>
          <w:divBdr>
            <w:top w:val="none" w:sz="0" w:space="0" w:color="auto"/>
            <w:left w:val="none" w:sz="0" w:space="0" w:color="auto"/>
            <w:bottom w:val="none" w:sz="0" w:space="0" w:color="auto"/>
            <w:right w:val="none" w:sz="0" w:space="0" w:color="auto"/>
          </w:divBdr>
        </w:div>
        <w:div w:id="1842430714">
          <w:marLeft w:val="0"/>
          <w:marRight w:val="0"/>
          <w:marTop w:val="0"/>
          <w:marBottom w:val="0"/>
          <w:divBdr>
            <w:top w:val="none" w:sz="0" w:space="0" w:color="auto"/>
            <w:left w:val="none" w:sz="0" w:space="0" w:color="auto"/>
            <w:bottom w:val="none" w:sz="0" w:space="0" w:color="auto"/>
            <w:right w:val="none" w:sz="0" w:space="0" w:color="auto"/>
          </w:divBdr>
        </w:div>
        <w:div w:id="67772382">
          <w:marLeft w:val="0"/>
          <w:marRight w:val="0"/>
          <w:marTop w:val="0"/>
          <w:marBottom w:val="0"/>
          <w:divBdr>
            <w:top w:val="none" w:sz="0" w:space="0" w:color="auto"/>
            <w:left w:val="none" w:sz="0" w:space="0" w:color="auto"/>
            <w:bottom w:val="none" w:sz="0" w:space="0" w:color="auto"/>
            <w:right w:val="none" w:sz="0" w:space="0" w:color="auto"/>
          </w:divBdr>
        </w:div>
        <w:div w:id="556597920">
          <w:marLeft w:val="0"/>
          <w:marRight w:val="0"/>
          <w:marTop w:val="0"/>
          <w:marBottom w:val="0"/>
          <w:divBdr>
            <w:top w:val="none" w:sz="0" w:space="0" w:color="auto"/>
            <w:left w:val="none" w:sz="0" w:space="0" w:color="auto"/>
            <w:bottom w:val="none" w:sz="0" w:space="0" w:color="auto"/>
            <w:right w:val="none" w:sz="0" w:space="0" w:color="auto"/>
          </w:divBdr>
        </w:div>
      </w:divsChild>
    </w:div>
    <w:div w:id="1893228377">
      <w:bodyDiv w:val="1"/>
      <w:marLeft w:val="0"/>
      <w:marRight w:val="0"/>
      <w:marTop w:val="0"/>
      <w:marBottom w:val="0"/>
      <w:divBdr>
        <w:top w:val="none" w:sz="0" w:space="0" w:color="auto"/>
        <w:left w:val="none" w:sz="0" w:space="0" w:color="auto"/>
        <w:bottom w:val="none" w:sz="0" w:space="0" w:color="auto"/>
        <w:right w:val="none" w:sz="0" w:space="0" w:color="auto"/>
      </w:divBdr>
      <w:divsChild>
        <w:div w:id="1736704994">
          <w:marLeft w:val="0"/>
          <w:marRight w:val="0"/>
          <w:marTop w:val="0"/>
          <w:marBottom w:val="0"/>
          <w:divBdr>
            <w:top w:val="none" w:sz="0" w:space="0" w:color="auto"/>
            <w:left w:val="none" w:sz="0" w:space="0" w:color="auto"/>
            <w:bottom w:val="none" w:sz="0" w:space="0" w:color="auto"/>
            <w:right w:val="none" w:sz="0" w:space="0" w:color="auto"/>
          </w:divBdr>
        </w:div>
        <w:div w:id="51733271">
          <w:marLeft w:val="0"/>
          <w:marRight w:val="0"/>
          <w:marTop w:val="0"/>
          <w:marBottom w:val="0"/>
          <w:divBdr>
            <w:top w:val="none" w:sz="0" w:space="0" w:color="auto"/>
            <w:left w:val="none" w:sz="0" w:space="0" w:color="auto"/>
            <w:bottom w:val="none" w:sz="0" w:space="0" w:color="auto"/>
            <w:right w:val="none" w:sz="0" w:space="0" w:color="auto"/>
          </w:divBdr>
        </w:div>
        <w:div w:id="495339053">
          <w:marLeft w:val="0"/>
          <w:marRight w:val="0"/>
          <w:marTop w:val="0"/>
          <w:marBottom w:val="0"/>
          <w:divBdr>
            <w:top w:val="none" w:sz="0" w:space="0" w:color="auto"/>
            <w:left w:val="none" w:sz="0" w:space="0" w:color="auto"/>
            <w:bottom w:val="none" w:sz="0" w:space="0" w:color="auto"/>
            <w:right w:val="none" w:sz="0" w:space="0" w:color="auto"/>
          </w:divBdr>
        </w:div>
        <w:div w:id="12447287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3608</Words>
  <Characters>20569</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Гусев Алексей Викторович</dc:creator>
  <cp:lastModifiedBy>Кондаков Максим Владимирович</cp:lastModifiedBy>
  <cp:revision>2</cp:revision>
  <cp:lastPrinted>2019-07-02T11:02:00Z</cp:lastPrinted>
  <dcterms:created xsi:type="dcterms:W3CDTF">2019-10-07T00:30:00Z</dcterms:created>
  <dcterms:modified xsi:type="dcterms:W3CDTF">2019-10-07T00:30:00Z</dcterms:modified>
</cp:coreProperties>
</file>