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36A" w:rsidRDefault="00A7436A" w:rsidP="00A7436A">
      <w:pPr>
        <w:spacing w:after="0" w:line="240" w:lineRule="auto"/>
        <w:jc w:val="center"/>
        <w:rPr>
          <w:color w:val="000000"/>
        </w:rPr>
      </w:pPr>
      <w:r>
        <w:rPr>
          <w:noProof/>
          <w:color w:val="000000"/>
        </w:rPr>
        <w:drawing>
          <wp:inline distT="0" distB="0" distL="0" distR="0" wp14:anchorId="11C9AA45" wp14:editId="0095DFBA">
            <wp:extent cx="58102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81025" cy="742950"/>
                    </a:xfrm>
                    <a:prstGeom prst="rect">
                      <a:avLst/>
                    </a:prstGeom>
                    <a:noFill/>
                    <a:ln>
                      <a:noFill/>
                    </a:ln>
                  </pic:spPr>
                </pic:pic>
              </a:graphicData>
            </a:graphic>
          </wp:inline>
        </w:drawing>
      </w:r>
    </w:p>
    <w:p w:rsidR="00A7436A" w:rsidRDefault="00A7436A" w:rsidP="00A7436A">
      <w:pPr>
        <w:spacing w:after="0" w:line="240" w:lineRule="auto"/>
        <w:jc w:val="center"/>
        <w:rPr>
          <w:sz w:val="28"/>
          <w:szCs w:val="28"/>
        </w:rPr>
      </w:pPr>
    </w:p>
    <w:tbl>
      <w:tblPr>
        <w:tblW w:w="0" w:type="auto"/>
        <w:jc w:val="center"/>
        <w:tblLook w:val="04A0" w:firstRow="1" w:lastRow="0" w:firstColumn="1" w:lastColumn="0" w:noHBand="0" w:noVBand="1"/>
      </w:tblPr>
      <w:tblGrid>
        <w:gridCol w:w="9995"/>
      </w:tblGrid>
      <w:tr w:rsidR="00A7436A" w:rsidTr="00350FD9">
        <w:trPr>
          <w:jc w:val="center"/>
        </w:trPr>
        <w:tc>
          <w:tcPr>
            <w:tcW w:w="10085" w:type="dxa"/>
          </w:tcPr>
          <w:p w:rsidR="00A7436A" w:rsidRDefault="00A7436A" w:rsidP="00A7436A">
            <w:pPr>
              <w:spacing w:after="0" w:line="240" w:lineRule="auto"/>
              <w:jc w:val="center"/>
              <w:rPr>
                <w:b/>
                <w:sz w:val="22"/>
                <w:szCs w:val="22"/>
              </w:rPr>
            </w:pPr>
            <w:r>
              <w:rPr>
                <w:b/>
                <w:sz w:val="22"/>
                <w:szCs w:val="22"/>
              </w:rPr>
              <w:t>ДЕПАРТАМЕНТ  СОЦИАЛЬНОЙ  ПОЛИТИКИ  ЧУКОТСКОГО  АВТОНОМНОГО  ОКРУГА</w:t>
            </w:r>
          </w:p>
        </w:tc>
      </w:tr>
    </w:tbl>
    <w:p w:rsidR="00A7436A" w:rsidRDefault="00A7436A" w:rsidP="00A7436A">
      <w:pPr>
        <w:pStyle w:val="1"/>
        <w:keepNext w:val="0"/>
        <w:spacing w:after="0" w:line="240" w:lineRule="auto"/>
        <w:rPr>
          <w:b w:val="0"/>
          <w:szCs w:val="28"/>
          <w:lang w:val="ru-RU"/>
        </w:rPr>
      </w:pPr>
    </w:p>
    <w:p w:rsidR="00A7436A" w:rsidRDefault="00A7436A" w:rsidP="00A7436A">
      <w:pPr>
        <w:pStyle w:val="1"/>
        <w:keepNext w:val="0"/>
        <w:spacing w:after="0" w:line="240" w:lineRule="auto"/>
        <w:rPr>
          <w:sz w:val="26"/>
          <w:szCs w:val="26"/>
          <w:lang w:val="ru-RU"/>
        </w:rPr>
      </w:pPr>
      <w:r>
        <w:rPr>
          <w:sz w:val="26"/>
          <w:szCs w:val="26"/>
        </w:rPr>
        <w:t>П Р И К А З</w:t>
      </w:r>
    </w:p>
    <w:p w:rsidR="00A7436A" w:rsidRDefault="00A7436A" w:rsidP="00A7436A">
      <w:pPr>
        <w:spacing w:after="0" w:line="240" w:lineRule="auto"/>
        <w:rPr>
          <w:lang w:eastAsia="zh-CN"/>
        </w:rPr>
      </w:pPr>
    </w:p>
    <w:p w:rsidR="00A7436A" w:rsidRDefault="00A7436A" w:rsidP="00A7436A">
      <w:pPr>
        <w:spacing w:after="0" w:line="240" w:lineRule="auto"/>
        <w:rPr>
          <w:lang w:eastAsia="zh-CN"/>
        </w:rPr>
      </w:pPr>
    </w:p>
    <w:tbl>
      <w:tblPr>
        <w:tblW w:w="9871" w:type="dxa"/>
        <w:tblInd w:w="18" w:type="dxa"/>
        <w:tblLayout w:type="fixed"/>
        <w:tblLook w:val="04A0" w:firstRow="1" w:lastRow="0" w:firstColumn="1" w:lastColumn="0" w:noHBand="0" w:noVBand="1"/>
      </w:tblPr>
      <w:tblGrid>
        <w:gridCol w:w="604"/>
        <w:gridCol w:w="3260"/>
        <w:gridCol w:w="236"/>
        <w:gridCol w:w="608"/>
        <w:gridCol w:w="1126"/>
        <w:gridCol w:w="4037"/>
      </w:tblGrid>
      <w:tr w:rsidR="00A7436A" w:rsidTr="00A7436A">
        <w:tc>
          <w:tcPr>
            <w:tcW w:w="604" w:type="dxa"/>
            <w:vAlign w:val="center"/>
          </w:tcPr>
          <w:p w:rsidR="00A7436A" w:rsidRDefault="00A7436A" w:rsidP="00A7436A">
            <w:pPr>
              <w:pStyle w:val="a9"/>
              <w:tabs>
                <w:tab w:val="left" w:pos="708"/>
              </w:tabs>
              <w:spacing w:after="0" w:line="240" w:lineRule="auto"/>
              <w:rPr>
                <w:b/>
                <w:bCs/>
                <w:sz w:val="26"/>
                <w:szCs w:val="26"/>
              </w:rPr>
            </w:pPr>
            <w:r>
              <w:rPr>
                <w:b/>
                <w:bCs/>
                <w:sz w:val="26"/>
                <w:szCs w:val="26"/>
              </w:rPr>
              <w:t xml:space="preserve">от </w:t>
            </w:r>
          </w:p>
        </w:tc>
        <w:tc>
          <w:tcPr>
            <w:tcW w:w="3260" w:type="dxa"/>
            <w:vAlign w:val="center"/>
          </w:tcPr>
          <w:p w:rsidR="00A7436A" w:rsidRDefault="00A7436A" w:rsidP="00A7436A">
            <w:pPr>
              <w:pStyle w:val="a9"/>
              <w:tabs>
                <w:tab w:val="left" w:pos="708"/>
              </w:tabs>
              <w:spacing w:after="0" w:line="240" w:lineRule="auto"/>
              <w:rPr>
                <w:b/>
                <w:bCs/>
                <w:sz w:val="26"/>
                <w:szCs w:val="26"/>
              </w:rPr>
            </w:pPr>
          </w:p>
        </w:tc>
        <w:tc>
          <w:tcPr>
            <w:tcW w:w="236" w:type="dxa"/>
            <w:vAlign w:val="center"/>
          </w:tcPr>
          <w:p w:rsidR="00A7436A" w:rsidRDefault="00A7436A" w:rsidP="00A7436A">
            <w:pPr>
              <w:pStyle w:val="a9"/>
              <w:tabs>
                <w:tab w:val="left" w:pos="708"/>
              </w:tabs>
              <w:spacing w:after="0" w:line="240" w:lineRule="auto"/>
              <w:jc w:val="center"/>
              <w:rPr>
                <w:b/>
                <w:bCs/>
                <w:sz w:val="26"/>
                <w:szCs w:val="26"/>
              </w:rPr>
            </w:pPr>
          </w:p>
        </w:tc>
        <w:tc>
          <w:tcPr>
            <w:tcW w:w="608" w:type="dxa"/>
            <w:vAlign w:val="center"/>
          </w:tcPr>
          <w:p w:rsidR="00A7436A" w:rsidRDefault="00A7436A" w:rsidP="00A7436A">
            <w:pPr>
              <w:pStyle w:val="a9"/>
              <w:tabs>
                <w:tab w:val="left" w:pos="708"/>
              </w:tabs>
              <w:spacing w:after="0" w:line="240" w:lineRule="auto"/>
              <w:jc w:val="center"/>
              <w:rPr>
                <w:b/>
                <w:bCs/>
                <w:sz w:val="26"/>
                <w:szCs w:val="26"/>
              </w:rPr>
            </w:pPr>
            <w:r>
              <w:rPr>
                <w:b/>
                <w:bCs/>
                <w:sz w:val="26"/>
                <w:szCs w:val="26"/>
              </w:rPr>
              <w:t>№</w:t>
            </w:r>
          </w:p>
        </w:tc>
        <w:tc>
          <w:tcPr>
            <w:tcW w:w="1126" w:type="dxa"/>
            <w:vAlign w:val="center"/>
          </w:tcPr>
          <w:p w:rsidR="00A7436A" w:rsidRDefault="00A7436A" w:rsidP="00A7436A">
            <w:pPr>
              <w:pStyle w:val="a9"/>
              <w:tabs>
                <w:tab w:val="left" w:pos="708"/>
              </w:tabs>
              <w:spacing w:after="0" w:line="240" w:lineRule="auto"/>
              <w:rPr>
                <w:b/>
                <w:bCs/>
                <w:sz w:val="26"/>
                <w:szCs w:val="26"/>
              </w:rPr>
            </w:pPr>
          </w:p>
        </w:tc>
        <w:tc>
          <w:tcPr>
            <w:tcW w:w="4037" w:type="dxa"/>
            <w:vAlign w:val="center"/>
          </w:tcPr>
          <w:p w:rsidR="00A7436A" w:rsidRDefault="00A7436A" w:rsidP="00A7436A">
            <w:pPr>
              <w:pStyle w:val="a9"/>
              <w:tabs>
                <w:tab w:val="left" w:pos="708"/>
              </w:tabs>
              <w:spacing w:after="0" w:line="240" w:lineRule="auto"/>
              <w:jc w:val="right"/>
              <w:rPr>
                <w:b/>
                <w:bCs/>
                <w:sz w:val="26"/>
                <w:szCs w:val="26"/>
              </w:rPr>
            </w:pPr>
            <w:r>
              <w:rPr>
                <w:b/>
                <w:bCs/>
                <w:sz w:val="26"/>
                <w:szCs w:val="26"/>
              </w:rPr>
              <w:t>г. Анадырь</w:t>
            </w:r>
          </w:p>
        </w:tc>
      </w:tr>
    </w:tbl>
    <w:p w:rsidR="00A7436A" w:rsidRDefault="00A7436A" w:rsidP="00A7436A">
      <w:pPr>
        <w:spacing w:after="0" w:line="240" w:lineRule="auto"/>
        <w:jc w:val="both"/>
        <w:outlineLvl w:val="2"/>
        <w:rPr>
          <w:sz w:val="26"/>
          <w:szCs w:val="26"/>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642"/>
      </w:tblGrid>
      <w:tr w:rsidR="00A7436A" w:rsidTr="00350FD9">
        <w:tc>
          <w:tcPr>
            <w:tcW w:w="5070" w:type="dxa"/>
          </w:tcPr>
          <w:p w:rsidR="00A7436A" w:rsidRDefault="00A7436A" w:rsidP="00A7436A">
            <w:pPr>
              <w:spacing w:after="0" w:line="240" w:lineRule="auto"/>
              <w:jc w:val="both"/>
              <w:outlineLvl w:val="2"/>
              <w:rPr>
                <w:sz w:val="26"/>
                <w:szCs w:val="26"/>
              </w:rPr>
            </w:pPr>
            <w:r>
              <w:rPr>
                <w:sz w:val="26"/>
                <w:szCs w:val="26"/>
              </w:rPr>
              <w:t>Об утверждении Административного регламента Департамента социальной политики Чукотского автономного округа по предоставлению государственной услуги «</w:t>
            </w:r>
            <w:r w:rsidRPr="00A641C0">
              <w:rPr>
                <w:sz w:val="26"/>
                <w:szCs w:val="26"/>
              </w:rPr>
              <w:t>Назначение и выплата денежной компенсации взамен обеспечения бесплатным комплектом одежды, обуви, мягким инвентарём и оборудованием детей-сирот и детей, оставшихся без попечения родителей, лиц из числа детей-сирот и детей, оставшихся без попечения родителей, –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w:t>
            </w:r>
            <w:r>
              <w:rPr>
                <w:sz w:val="26"/>
                <w:szCs w:val="26"/>
              </w:rPr>
              <w:t>»</w:t>
            </w:r>
          </w:p>
        </w:tc>
        <w:tc>
          <w:tcPr>
            <w:tcW w:w="4642" w:type="dxa"/>
          </w:tcPr>
          <w:p w:rsidR="00A7436A" w:rsidRDefault="00A7436A" w:rsidP="00A7436A">
            <w:pPr>
              <w:spacing w:after="0" w:line="240" w:lineRule="auto"/>
              <w:jc w:val="both"/>
              <w:outlineLvl w:val="2"/>
              <w:rPr>
                <w:sz w:val="26"/>
                <w:szCs w:val="26"/>
              </w:rPr>
            </w:pPr>
          </w:p>
        </w:tc>
      </w:tr>
    </w:tbl>
    <w:p w:rsidR="00A7436A" w:rsidRDefault="00A7436A" w:rsidP="00A7436A">
      <w:pPr>
        <w:spacing w:after="0" w:line="240" w:lineRule="auto"/>
        <w:jc w:val="both"/>
        <w:rPr>
          <w:sz w:val="26"/>
          <w:szCs w:val="26"/>
        </w:rPr>
      </w:pPr>
      <w:bookmarkStart w:id="0" w:name="sub_1"/>
    </w:p>
    <w:p w:rsidR="00A7436A" w:rsidRDefault="00A7436A" w:rsidP="00A7436A">
      <w:pPr>
        <w:spacing w:after="0" w:line="240" w:lineRule="auto"/>
        <w:ind w:firstLine="851"/>
        <w:jc w:val="both"/>
        <w:rPr>
          <w:sz w:val="26"/>
          <w:szCs w:val="26"/>
        </w:rPr>
      </w:pPr>
      <w:r>
        <w:rPr>
          <w:sz w:val="26"/>
          <w:szCs w:val="26"/>
        </w:rPr>
        <w:t>В соответствии с Федеральным законом от 27 июля 2010 года № 210-ФЗ «Об организации предоставления государственных и муниципальных услуг», Кодексом о нормативных правовых актах Чукотского автономного округа от 24 февраля 2009 года № 25-ОЗ, Порядком разработки и утверждения административных регламентов предоставления государственных услуг, утверждённым Постановлением Правительства Чукотского автономного округа от 12 февраля 2016 года № 65, Полож</w:t>
      </w:r>
      <w:bookmarkStart w:id="1" w:name="_GoBack"/>
      <w:bookmarkEnd w:id="1"/>
      <w:r>
        <w:rPr>
          <w:sz w:val="26"/>
          <w:szCs w:val="26"/>
        </w:rPr>
        <w:t>ением о Департаменте социальной политики Чукотского автономного округа, утверждённым Постановлением Правительства Чукотского автономного округа от 28 августа 2009 года № 248,</w:t>
      </w:r>
    </w:p>
    <w:p w:rsidR="00A7436A" w:rsidRDefault="00A7436A" w:rsidP="00A7436A">
      <w:pPr>
        <w:spacing w:after="0" w:line="240" w:lineRule="auto"/>
        <w:jc w:val="both"/>
        <w:rPr>
          <w:sz w:val="26"/>
          <w:szCs w:val="26"/>
        </w:rPr>
      </w:pPr>
    </w:p>
    <w:p w:rsidR="00A7436A" w:rsidRDefault="00A7436A" w:rsidP="00A7436A">
      <w:pPr>
        <w:spacing w:after="0" w:line="240" w:lineRule="auto"/>
        <w:jc w:val="both"/>
        <w:rPr>
          <w:b/>
          <w:sz w:val="26"/>
          <w:szCs w:val="26"/>
        </w:rPr>
      </w:pPr>
      <w:r>
        <w:rPr>
          <w:b/>
          <w:sz w:val="26"/>
          <w:szCs w:val="26"/>
        </w:rPr>
        <w:t>ПРИКАЗЫВАЮ:</w:t>
      </w:r>
    </w:p>
    <w:p w:rsidR="00A7436A" w:rsidRDefault="00A7436A" w:rsidP="00A7436A">
      <w:pPr>
        <w:spacing w:after="0" w:line="240" w:lineRule="auto"/>
        <w:jc w:val="both"/>
        <w:rPr>
          <w:b/>
          <w:sz w:val="26"/>
          <w:szCs w:val="26"/>
        </w:rPr>
      </w:pPr>
    </w:p>
    <w:p w:rsidR="00A7436A" w:rsidRDefault="00A7436A" w:rsidP="00A7436A">
      <w:pPr>
        <w:spacing w:after="0" w:line="240" w:lineRule="auto"/>
        <w:ind w:firstLine="567"/>
        <w:jc w:val="both"/>
        <w:rPr>
          <w:sz w:val="26"/>
          <w:szCs w:val="26"/>
        </w:rPr>
      </w:pPr>
      <w:r>
        <w:rPr>
          <w:sz w:val="26"/>
          <w:szCs w:val="26"/>
        </w:rPr>
        <w:t>1. Утвердить Административный регламент Департамента социальной политики Чукотского автономного округа по предоставлению государственной услуги «Назначение и выплата денежной компенсации взамен о</w:t>
      </w:r>
      <w:r w:rsidRPr="002669DD">
        <w:rPr>
          <w:sz w:val="26"/>
          <w:szCs w:val="26"/>
        </w:rPr>
        <w:t>беспечени</w:t>
      </w:r>
      <w:r>
        <w:rPr>
          <w:sz w:val="26"/>
          <w:szCs w:val="26"/>
        </w:rPr>
        <w:t>я</w:t>
      </w:r>
      <w:r w:rsidRPr="002669DD">
        <w:rPr>
          <w:sz w:val="26"/>
          <w:szCs w:val="26"/>
        </w:rPr>
        <w:t xml:space="preserve"> бесплатным комплектом одежды, обуви, мягким инвентарём и оборудованием </w:t>
      </w:r>
      <w:r>
        <w:rPr>
          <w:sz w:val="26"/>
          <w:szCs w:val="26"/>
        </w:rPr>
        <w:t>детей-сирот и детей, оставшихся без попечения родителей, лиц из числа детей-сирот и детей, оставшихся без попечения родителей, –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 согласно приложению к настоящему приказу.</w:t>
      </w:r>
    </w:p>
    <w:p w:rsidR="00A7436A" w:rsidRDefault="00A7436A" w:rsidP="00A7436A">
      <w:pPr>
        <w:spacing w:after="0" w:line="240" w:lineRule="auto"/>
        <w:ind w:firstLine="567"/>
        <w:jc w:val="both"/>
        <w:rPr>
          <w:sz w:val="26"/>
          <w:szCs w:val="26"/>
        </w:rPr>
      </w:pPr>
      <w:r>
        <w:rPr>
          <w:sz w:val="26"/>
          <w:szCs w:val="26"/>
        </w:rPr>
        <w:t xml:space="preserve">2. Контроль за исполнением настоящего приказа оставляю за собой. </w:t>
      </w:r>
    </w:p>
    <w:p w:rsidR="00A7436A" w:rsidRDefault="00A7436A" w:rsidP="00A7436A">
      <w:pPr>
        <w:spacing w:after="0" w:line="240" w:lineRule="auto"/>
        <w:jc w:val="both"/>
        <w:rPr>
          <w:sz w:val="26"/>
          <w:szCs w:val="26"/>
        </w:rPr>
      </w:pPr>
    </w:p>
    <w:bookmarkEnd w:id="0"/>
    <w:p w:rsidR="00A7436A" w:rsidRDefault="00A7436A" w:rsidP="00A7436A">
      <w:pPr>
        <w:spacing w:after="0" w:line="240" w:lineRule="auto"/>
        <w:jc w:val="both"/>
        <w:outlineLvl w:val="2"/>
        <w:rPr>
          <w:sz w:val="26"/>
          <w:szCs w:val="26"/>
        </w:rPr>
      </w:pPr>
      <w:r>
        <w:rPr>
          <w:sz w:val="26"/>
          <w:szCs w:val="26"/>
        </w:rPr>
        <w:t>Вставить ЭП</w:t>
      </w:r>
    </w:p>
    <w:p w:rsidR="00A7436A" w:rsidRDefault="00A7436A" w:rsidP="00A7436A">
      <w:pPr>
        <w:spacing w:after="0" w:line="240" w:lineRule="auto"/>
        <w:jc w:val="both"/>
        <w:rPr>
          <w:sz w:val="26"/>
          <w:szCs w:val="26"/>
        </w:rPr>
      </w:pPr>
    </w:p>
    <w:p w:rsidR="00A7436A" w:rsidRDefault="00A7436A" w:rsidP="00A7436A">
      <w:pPr>
        <w:spacing w:after="0" w:line="240" w:lineRule="auto"/>
        <w:ind w:left="4820"/>
        <w:jc w:val="center"/>
      </w:pPr>
      <w:r>
        <w:lastRenderedPageBreak/>
        <w:t xml:space="preserve">Приложение к приказу </w:t>
      </w:r>
      <w:r>
        <w:br/>
        <w:t>Департамента социальной политики Чукотского автономного округа</w:t>
      </w:r>
    </w:p>
    <w:p w:rsidR="00A7436A" w:rsidRDefault="00A7436A" w:rsidP="00A7436A">
      <w:pPr>
        <w:spacing w:after="0" w:line="240" w:lineRule="auto"/>
        <w:ind w:left="4820"/>
        <w:jc w:val="center"/>
      </w:pPr>
      <w:r>
        <w:t>от «___» _________ № ____</w:t>
      </w:r>
    </w:p>
    <w:p w:rsidR="00A7436A" w:rsidRDefault="00A7436A" w:rsidP="00A7436A">
      <w:pPr>
        <w:spacing w:after="0" w:line="240" w:lineRule="auto"/>
        <w:ind w:left="4820"/>
        <w:jc w:val="center"/>
      </w:pPr>
    </w:p>
    <w:p w:rsidR="00A7436A" w:rsidRDefault="00A7436A" w:rsidP="00A7436A">
      <w:pPr>
        <w:spacing w:after="0" w:line="240" w:lineRule="auto"/>
        <w:jc w:val="both"/>
        <w:rPr>
          <w:sz w:val="26"/>
          <w:szCs w:val="26"/>
        </w:rPr>
      </w:pP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sz w:val="28"/>
          <w:szCs w:val="28"/>
        </w:rPr>
      </w:pPr>
      <w:r>
        <w:rPr>
          <w:b/>
          <w:bCs/>
          <w:sz w:val="28"/>
          <w:szCs w:val="28"/>
        </w:rPr>
        <w:t>АДМИНИСТРАТИВНЫЙ РЕГЛАМЕНТ</w:t>
      </w:r>
      <w:r>
        <w:rPr>
          <w:b/>
          <w:bCs/>
          <w:sz w:val="28"/>
          <w:szCs w:val="28"/>
        </w:rPr>
        <w:br/>
        <w:t>Департамента социальной политики Чукотского автономного округа</w:t>
      </w:r>
      <w:r>
        <w:rPr>
          <w:sz w:val="28"/>
          <w:szCs w:val="28"/>
        </w:rPr>
        <w:t xml:space="preserve"> </w:t>
      </w:r>
      <w:r>
        <w:rPr>
          <w:b/>
          <w:bCs/>
          <w:sz w:val="28"/>
          <w:szCs w:val="28"/>
        </w:rPr>
        <w:t xml:space="preserve">по предоставлению государственной услуги </w:t>
      </w:r>
      <w:r>
        <w:rPr>
          <w:b/>
          <w:sz w:val="28"/>
          <w:szCs w:val="28"/>
        </w:rPr>
        <w:t>«</w:t>
      </w:r>
      <w:r w:rsidRPr="00F73418">
        <w:rPr>
          <w:b/>
          <w:sz w:val="28"/>
          <w:szCs w:val="28"/>
        </w:rPr>
        <w:t>Назначение и выплата денежной компенсации взамен обеспечения бесплатным комплектом одежды, обуви, мягким инвентарём и оборудованием детей-сирот и детей, оставшихся без попечения родителей, лиц из числа детей-сирот и детей, оставшихся без попечения родителей, –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w:t>
      </w:r>
      <w:r>
        <w:rPr>
          <w:b/>
          <w:sz w:val="28"/>
          <w:szCs w:val="28"/>
        </w:rPr>
        <w:t>»</w:t>
      </w:r>
    </w:p>
    <w:p w:rsidR="00A7436A" w:rsidRDefault="00A7436A" w:rsidP="00A7436A">
      <w:pPr>
        <w:spacing w:after="0" w:line="240" w:lineRule="auto"/>
        <w:jc w:val="both"/>
        <w:rPr>
          <w:b/>
          <w:sz w:val="26"/>
          <w:szCs w:val="26"/>
        </w:rPr>
      </w:pPr>
      <w:r>
        <w:rPr>
          <w:b/>
          <w:sz w:val="26"/>
          <w:szCs w:val="26"/>
        </w:rPr>
        <w:t xml:space="preserve"> </w:t>
      </w:r>
    </w:p>
    <w:p w:rsidR="00A7436A" w:rsidRDefault="00A7436A" w:rsidP="00A7436A">
      <w:pPr>
        <w:spacing w:after="0" w:line="240" w:lineRule="auto"/>
        <w:jc w:val="center"/>
        <w:rPr>
          <w:b/>
          <w:sz w:val="26"/>
          <w:szCs w:val="26"/>
        </w:rPr>
      </w:pPr>
      <w:r>
        <w:rPr>
          <w:b/>
          <w:sz w:val="26"/>
          <w:szCs w:val="26"/>
        </w:rPr>
        <w:t>1. Общие положения</w:t>
      </w:r>
    </w:p>
    <w:p w:rsidR="00A7436A" w:rsidRDefault="00A7436A" w:rsidP="00A7436A">
      <w:pPr>
        <w:spacing w:after="0" w:line="240" w:lineRule="auto"/>
        <w:jc w:val="both"/>
        <w:rPr>
          <w:b/>
          <w:bCs/>
          <w:sz w:val="26"/>
          <w:szCs w:val="26"/>
        </w:rPr>
      </w:pPr>
    </w:p>
    <w:p w:rsidR="00A7436A" w:rsidRDefault="00A7436A" w:rsidP="00A7436A">
      <w:pPr>
        <w:spacing w:after="0" w:line="240" w:lineRule="auto"/>
        <w:ind w:firstLine="709"/>
        <w:jc w:val="both"/>
        <w:rPr>
          <w:sz w:val="26"/>
          <w:szCs w:val="26"/>
        </w:rPr>
      </w:pPr>
      <w:r>
        <w:rPr>
          <w:sz w:val="26"/>
          <w:szCs w:val="26"/>
        </w:rPr>
        <w:t>1.1. Административный регламент Департамента социальной политики Чукотского автономного округа по предоставлению государственной услуги «Назначение и выплата денежной компенсации взамен о</w:t>
      </w:r>
      <w:r w:rsidRPr="002669DD">
        <w:rPr>
          <w:sz w:val="26"/>
          <w:szCs w:val="26"/>
        </w:rPr>
        <w:t>беспечени</w:t>
      </w:r>
      <w:r>
        <w:rPr>
          <w:sz w:val="26"/>
          <w:szCs w:val="26"/>
        </w:rPr>
        <w:t>я</w:t>
      </w:r>
      <w:r w:rsidRPr="002669DD">
        <w:rPr>
          <w:sz w:val="26"/>
          <w:szCs w:val="26"/>
        </w:rPr>
        <w:t xml:space="preserve"> бесплатным комплектом одежды, обуви, мягким инвентарём и оборудованием </w:t>
      </w:r>
      <w:r>
        <w:rPr>
          <w:sz w:val="26"/>
          <w:szCs w:val="26"/>
        </w:rPr>
        <w:t>детей-сирот и детей, оставшихся без попечения родителей, лиц из числа детей-сирот и детей, оставшихся без попечения родителей, –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 (далее – Административный регламент) разработан в целях повышения качества исполнения и доступности предоставления государственной услуги по назначению и выплате</w:t>
      </w:r>
      <w:r w:rsidRPr="00F73418">
        <w:rPr>
          <w:sz w:val="26"/>
          <w:szCs w:val="26"/>
        </w:rPr>
        <w:t xml:space="preserve"> </w:t>
      </w:r>
      <w:r>
        <w:rPr>
          <w:sz w:val="26"/>
          <w:szCs w:val="26"/>
        </w:rPr>
        <w:t>денежной компенсации взамен о</w:t>
      </w:r>
      <w:r w:rsidRPr="002669DD">
        <w:rPr>
          <w:sz w:val="26"/>
          <w:szCs w:val="26"/>
        </w:rPr>
        <w:t>беспечени</w:t>
      </w:r>
      <w:r>
        <w:rPr>
          <w:sz w:val="26"/>
          <w:szCs w:val="26"/>
        </w:rPr>
        <w:t>я</w:t>
      </w:r>
      <w:r w:rsidRPr="002669DD">
        <w:rPr>
          <w:sz w:val="26"/>
          <w:szCs w:val="26"/>
        </w:rPr>
        <w:t xml:space="preserve"> бесплатным комплектом одежды, обуви, мягким инвентарём и оборудованием детей-сирот и детей, оставшихся без попечения родителей, лиц из числа детей-сирот и детей, оставшихся без попечения родителей, –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w:t>
      </w:r>
      <w:r>
        <w:rPr>
          <w:sz w:val="26"/>
          <w:szCs w:val="26"/>
        </w:rPr>
        <w:t xml:space="preserve"> (далее соответственно – денежная компенсация, </w:t>
      </w:r>
      <w:r w:rsidRPr="00F33C05">
        <w:rPr>
          <w:sz w:val="26"/>
          <w:szCs w:val="26"/>
        </w:rPr>
        <w:t>выпускники, организация для детей-сирот), повышения эффективности деятельности органов исполнительной власти, создания комфортных условий для участников</w:t>
      </w:r>
      <w:r>
        <w:rPr>
          <w:sz w:val="26"/>
          <w:szCs w:val="26"/>
        </w:rPr>
        <w:t xml:space="preserve"> отношений, возникающих в ходе предоставления государственной услуги, и определяет стандарт предоставления государственной услуги, состав, последовательность и сроки выполнения административных процедур,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государственную услугу, а также должностных лиц.</w:t>
      </w:r>
    </w:p>
    <w:p w:rsidR="00A7436A" w:rsidRDefault="00A7436A" w:rsidP="00A7436A">
      <w:pPr>
        <w:spacing w:after="0" w:line="240" w:lineRule="auto"/>
        <w:ind w:firstLine="709"/>
        <w:jc w:val="both"/>
        <w:rPr>
          <w:sz w:val="26"/>
          <w:szCs w:val="26"/>
        </w:rPr>
      </w:pPr>
      <w:r>
        <w:rPr>
          <w:sz w:val="26"/>
          <w:szCs w:val="26"/>
        </w:rPr>
        <w:t>1.2. На предоставление государственной услуги имеют право лица, проживающие на территории Чукотского автономного округа и являющиеся детьми-сиротами и детьми, оставшимися без попечения родителей, лицами из числа детей-сирот и детей, оставшихся без попечения родителей, – выпускниками организаций для детей-сирот, в которых они обучались и воспитывались за счет средств окружного бюджета (далее – заявители).</w:t>
      </w:r>
    </w:p>
    <w:p w:rsidR="00A7436A" w:rsidRDefault="00A7436A" w:rsidP="00A7436A">
      <w:pPr>
        <w:spacing w:after="0" w:line="240" w:lineRule="auto"/>
        <w:ind w:firstLine="709"/>
        <w:jc w:val="both"/>
        <w:rPr>
          <w:sz w:val="26"/>
          <w:szCs w:val="26"/>
        </w:rPr>
      </w:pPr>
      <w:r>
        <w:rPr>
          <w:sz w:val="26"/>
          <w:szCs w:val="26"/>
        </w:rPr>
        <w:t>1.3. В качестве заявителя с заявлением о предоставлении государственной услуги имеют право обратиться лица, указанные в пункте 1.2 раздела 1 настоящего Административного регламента.</w:t>
      </w:r>
    </w:p>
    <w:p w:rsidR="00A7436A" w:rsidRDefault="00A7436A" w:rsidP="00A7436A">
      <w:pPr>
        <w:spacing w:after="0" w:line="240" w:lineRule="auto"/>
        <w:ind w:firstLine="709"/>
        <w:jc w:val="both"/>
        <w:rPr>
          <w:sz w:val="26"/>
          <w:szCs w:val="26"/>
        </w:rPr>
      </w:pPr>
      <w:r>
        <w:rPr>
          <w:sz w:val="26"/>
          <w:szCs w:val="26"/>
        </w:rPr>
        <w:lastRenderedPageBreak/>
        <w:t>1.4. Департамент социальной политики Чукотского автономного округа при предоставлении государственной услуги осуществляет информационное взаимодействие в качестве поставщика и потребителя информации с Единой государственной информационной системой социального обеспечения.</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sz w:val="26"/>
          <w:szCs w:val="26"/>
        </w:rPr>
      </w:pPr>
      <w:r>
        <w:rPr>
          <w:b/>
          <w:sz w:val="26"/>
          <w:szCs w:val="26"/>
        </w:rPr>
        <w:t>2. Стандарт предоставления государственной услуги</w:t>
      </w:r>
    </w:p>
    <w:p w:rsidR="00A7436A" w:rsidRDefault="00A7436A" w:rsidP="00A7436A">
      <w:pPr>
        <w:spacing w:after="0" w:line="240" w:lineRule="auto"/>
        <w:jc w:val="center"/>
        <w:rPr>
          <w:sz w:val="26"/>
          <w:szCs w:val="26"/>
        </w:rPr>
      </w:pPr>
    </w:p>
    <w:p w:rsidR="00A7436A" w:rsidRDefault="00A7436A" w:rsidP="00A7436A">
      <w:pPr>
        <w:spacing w:after="0" w:line="240" w:lineRule="auto"/>
        <w:jc w:val="center"/>
        <w:rPr>
          <w:b/>
          <w:sz w:val="26"/>
          <w:szCs w:val="26"/>
        </w:rPr>
      </w:pPr>
      <w:r>
        <w:rPr>
          <w:b/>
          <w:sz w:val="26"/>
          <w:szCs w:val="26"/>
        </w:rPr>
        <w:t>2.1. Наименование государственной услуги</w:t>
      </w:r>
    </w:p>
    <w:p w:rsidR="00A7436A" w:rsidRDefault="00A7436A" w:rsidP="00A7436A">
      <w:pPr>
        <w:spacing w:after="0" w:line="240" w:lineRule="auto"/>
        <w:jc w:val="both"/>
        <w:rPr>
          <w:b/>
          <w:sz w:val="26"/>
          <w:szCs w:val="26"/>
        </w:rPr>
      </w:pPr>
    </w:p>
    <w:p w:rsidR="00A7436A" w:rsidRDefault="00A7436A" w:rsidP="00A7436A">
      <w:pPr>
        <w:spacing w:after="0" w:line="240" w:lineRule="auto"/>
        <w:ind w:firstLine="709"/>
        <w:jc w:val="both"/>
        <w:rPr>
          <w:sz w:val="26"/>
          <w:szCs w:val="26"/>
        </w:rPr>
      </w:pPr>
      <w:r>
        <w:rPr>
          <w:rFonts w:eastAsia="SimSun"/>
          <w:sz w:val="26"/>
        </w:rPr>
        <w:t>Государственная услуга, предоставляемая в рамках настоящего Административного регламента, именуется «</w:t>
      </w:r>
      <w:r>
        <w:rPr>
          <w:sz w:val="26"/>
          <w:szCs w:val="26"/>
        </w:rPr>
        <w:t>Назначение и выплата денежной компенсации взамен о</w:t>
      </w:r>
      <w:r w:rsidRPr="002669DD">
        <w:rPr>
          <w:sz w:val="26"/>
          <w:szCs w:val="26"/>
        </w:rPr>
        <w:t>беспечени</w:t>
      </w:r>
      <w:r>
        <w:rPr>
          <w:sz w:val="26"/>
          <w:szCs w:val="26"/>
        </w:rPr>
        <w:t>я</w:t>
      </w:r>
      <w:r w:rsidRPr="002669DD">
        <w:rPr>
          <w:sz w:val="26"/>
          <w:szCs w:val="26"/>
        </w:rPr>
        <w:t xml:space="preserve"> бесплатным комплектом одежды, обуви, мягким инвентарём и оборудованием </w:t>
      </w:r>
      <w:r>
        <w:rPr>
          <w:sz w:val="26"/>
          <w:szCs w:val="26"/>
        </w:rPr>
        <w:t>детей-сирот и детей, оставшихся без попечения родителей, лиц из числа детей-сирот и детей, оставшихся без попечения родителей, –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w:t>
      </w:r>
      <w:r>
        <w:rPr>
          <w:rFonts w:eastAsia="SimSun"/>
          <w:sz w:val="26"/>
        </w:rPr>
        <w:t>»</w:t>
      </w:r>
      <w:r>
        <w:rPr>
          <w:sz w:val="26"/>
          <w:szCs w:val="26"/>
        </w:rPr>
        <w:t>.</w:t>
      </w: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sz w:val="26"/>
          <w:szCs w:val="26"/>
        </w:rPr>
      </w:pPr>
      <w:r>
        <w:rPr>
          <w:b/>
          <w:sz w:val="26"/>
          <w:szCs w:val="26"/>
        </w:rPr>
        <w:t>2.2. Наименование органа, предоставляющего государственную услугу</w:t>
      </w:r>
    </w:p>
    <w:p w:rsidR="00A7436A" w:rsidRDefault="00A7436A" w:rsidP="00A7436A">
      <w:pPr>
        <w:spacing w:after="0" w:line="240" w:lineRule="auto"/>
        <w:jc w:val="both"/>
        <w:rPr>
          <w:b/>
          <w:sz w:val="26"/>
          <w:szCs w:val="26"/>
        </w:rPr>
      </w:pPr>
    </w:p>
    <w:p w:rsidR="00A7436A" w:rsidRDefault="00A7436A" w:rsidP="00A7436A">
      <w:pPr>
        <w:spacing w:after="0" w:line="240" w:lineRule="auto"/>
        <w:ind w:firstLine="709"/>
        <w:jc w:val="both"/>
        <w:rPr>
          <w:sz w:val="26"/>
          <w:szCs w:val="26"/>
        </w:rPr>
      </w:pPr>
      <w:r>
        <w:rPr>
          <w:sz w:val="26"/>
          <w:szCs w:val="26"/>
        </w:rPr>
        <w:t>2.2.1. Предоставление государственной услуги осуществляется подведомственным учреждением Департамента социальной политики Чукотского автономного округа (далее – Департамент) – Государственным казённым учреждением социального обслуживания «Чукотский социально-реабилитационный центр для несовершеннолетних» (далее – Организация).</w:t>
      </w:r>
    </w:p>
    <w:p w:rsidR="00A7436A" w:rsidRDefault="00A7436A" w:rsidP="00A7436A">
      <w:pPr>
        <w:spacing w:after="0" w:line="240" w:lineRule="auto"/>
        <w:ind w:firstLine="709"/>
        <w:jc w:val="both"/>
        <w:rPr>
          <w:sz w:val="26"/>
          <w:szCs w:val="26"/>
        </w:rPr>
      </w:pPr>
      <w:r>
        <w:rPr>
          <w:sz w:val="26"/>
          <w:szCs w:val="26"/>
        </w:rPr>
        <w:t>2.2.2. В организации предоставления государственной услуги может участвовать (в части приёма заявлений и документов) Государственное казённое учреждение Чукотского автономного округа «Многофункциональный центр предоставления государственных и муниципальных услуг Чукотского автономного округа» (далее – МФЦ).</w:t>
      </w:r>
    </w:p>
    <w:p w:rsidR="00A7436A" w:rsidRDefault="00A7436A" w:rsidP="00A7436A">
      <w:pPr>
        <w:spacing w:after="0" w:line="240" w:lineRule="auto"/>
        <w:ind w:firstLine="709"/>
        <w:jc w:val="both"/>
        <w:rPr>
          <w:b/>
          <w:sz w:val="26"/>
          <w:szCs w:val="26"/>
        </w:rPr>
      </w:pPr>
    </w:p>
    <w:p w:rsidR="00A7436A" w:rsidRDefault="00A7436A" w:rsidP="00A7436A">
      <w:pPr>
        <w:spacing w:after="0" w:line="240" w:lineRule="auto"/>
        <w:jc w:val="center"/>
        <w:rPr>
          <w:b/>
          <w:sz w:val="26"/>
          <w:szCs w:val="26"/>
        </w:rPr>
      </w:pPr>
      <w:r>
        <w:rPr>
          <w:b/>
          <w:sz w:val="26"/>
          <w:szCs w:val="26"/>
        </w:rPr>
        <w:t>2.3. Результат предоставления государственной услуги</w:t>
      </w:r>
    </w:p>
    <w:p w:rsidR="00A7436A" w:rsidRDefault="00A7436A" w:rsidP="00A7436A">
      <w:pPr>
        <w:spacing w:after="0" w:line="240" w:lineRule="auto"/>
        <w:jc w:val="both"/>
        <w:rPr>
          <w:sz w:val="26"/>
          <w:szCs w:val="26"/>
        </w:rPr>
      </w:pPr>
    </w:p>
    <w:p w:rsidR="00A7436A" w:rsidRDefault="00A7436A" w:rsidP="00A7436A">
      <w:pPr>
        <w:spacing w:after="0" w:line="240" w:lineRule="auto"/>
        <w:ind w:firstLine="709"/>
        <w:jc w:val="both"/>
        <w:rPr>
          <w:sz w:val="26"/>
          <w:szCs w:val="26"/>
        </w:rPr>
      </w:pPr>
      <w:r>
        <w:rPr>
          <w:sz w:val="26"/>
          <w:szCs w:val="26"/>
        </w:rPr>
        <w:t>Результатом предоставления государственной услуги является:</w:t>
      </w:r>
    </w:p>
    <w:p w:rsidR="00A7436A" w:rsidRDefault="00A7436A" w:rsidP="00A7436A">
      <w:pPr>
        <w:spacing w:after="0" w:line="240" w:lineRule="auto"/>
        <w:ind w:firstLineChars="276" w:firstLine="718"/>
        <w:jc w:val="both"/>
        <w:rPr>
          <w:sz w:val="26"/>
          <w:szCs w:val="26"/>
        </w:rPr>
      </w:pPr>
      <w:r>
        <w:rPr>
          <w:sz w:val="26"/>
          <w:szCs w:val="26"/>
        </w:rPr>
        <w:t xml:space="preserve">1) принятие решения о предоставлении государственной услуги заявителям, указанным в пункте 1.2 раздела 1 настоящего Административного регламента, и выплата им </w:t>
      </w:r>
      <w:r w:rsidRPr="002669DD">
        <w:rPr>
          <w:sz w:val="26"/>
          <w:szCs w:val="26"/>
        </w:rPr>
        <w:t>денежной компенсации</w:t>
      </w:r>
      <w:r>
        <w:rPr>
          <w:sz w:val="26"/>
          <w:szCs w:val="26"/>
        </w:rPr>
        <w:t>;</w:t>
      </w:r>
    </w:p>
    <w:p w:rsidR="00A7436A" w:rsidRDefault="00A7436A" w:rsidP="00A7436A">
      <w:pPr>
        <w:spacing w:after="0" w:line="240" w:lineRule="auto"/>
        <w:ind w:firstLineChars="276" w:firstLine="718"/>
        <w:jc w:val="both"/>
        <w:rPr>
          <w:sz w:val="26"/>
          <w:szCs w:val="26"/>
        </w:rPr>
      </w:pPr>
      <w:r>
        <w:rPr>
          <w:sz w:val="26"/>
          <w:szCs w:val="26"/>
        </w:rPr>
        <w:t>2) принятие решения об отказе в предоставлении государственной услуги заявителям, указанным в пункте 1.2 раздела 1 настоящего Административного регламента.</w:t>
      </w:r>
    </w:p>
    <w:p w:rsidR="00A7436A" w:rsidRDefault="00A7436A" w:rsidP="00A7436A">
      <w:pPr>
        <w:spacing w:after="0" w:line="240" w:lineRule="auto"/>
        <w:ind w:firstLineChars="276" w:firstLine="718"/>
        <w:jc w:val="both"/>
        <w:rPr>
          <w:sz w:val="26"/>
          <w:szCs w:val="26"/>
        </w:rPr>
      </w:pPr>
      <w:r>
        <w:rPr>
          <w:sz w:val="26"/>
          <w:szCs w:val="26"/>
        </w:rPr>
        <w:t>Решение о предоставлении (об отказе в предоставлении) государственной услуги направляется заявителю способом, выбранным им при подаче заявления, в том числе может быть предоставлено в форме электронного документа.</w:t>
      </w:r>
    </w:p>
    <w:p w:rsidR="00A7436A" w:rsidRDefault="00A7436A" w:rsidP="00A7436A">
      <w:pPr>
        <w:spacing w:after="0" w:line="240" w:lineRule="auto"/>
        <w:ind w:firstLineChars="276" w:firstLine="718"/>
        <w:jc w:val="both"/>
        <w:rPr>
          <w:sz w:val="26"/>
          <w:szCs w:val="26"/>
        </w:rPr>
      </w:pPr>
    </w:p>
    <w:p w:rsidR="00A7436A" w:rsidRDefault="00A7436A" w:rsidP="00A7436A">
      <w:pPr>
        <w:spacing w:after="0" w:line="240" w:lineRule="auto"/>
        <w:jc w:val="center"/>
        <w:rPr>
          <w:b/>
          <w:sz w:val="26"/>
          <w:szCs w:val="26"/>
        </w:rPr>
      </w:pPr>
      <w:r>
        <w:rPr>
          <w:b/>
          <w:sz w:val="26"/>
          <w:szCs w:val="26"/>
        </w:rPr>
        <w:t>2.4. Срок предоставления государственной услуги</w:t>
      </w:r>
    </w:p>
    <w:p w:rsidR="00A7436A" w:rsidRDefault="00A7436A" w:rsidP="00A7436A">
      <w:pPr>
        <w:spacing w:after="0" w:line="240" w:lineRule="auto"/>
        <w:jc w:val="both"/>
        <w:rPr>
          <w:sz w:val="26"/>
          <w:szCs w:val="26"/>
        </w:rPr>
      </w:pPr>
    </w:p>
    <w:p w:rsidR="00A7436A" w:rsidRDefault="00A7436A" w:rsidP="00A7436A">
      <w:pPr>
        <w:spacing w:after="0" w:line="240" w:lineRule="auto"/>
        <w:ind w:firstLine="709"/>
        <w:jc w:val="both"/>
        <w:rPr>
          <w:sz w:val="26"/>
          <w:szCs w:val="26"/>
        </w:rPr>
      </w:pPr>
      <w:r>
        <w:rPr>
          <w:sz w:val="26"/>
          <w:szCs w:val="26"/>
        </w:rPr>
        <w:t>Общий срок предоставления государственной услуги составляет:</w:t>
      </w:r>
    </w:p>
    <w:p w:rsidR="00A7436A" w:rsidRDefault="00A7436A" w:rsidP="00A7436A">
      <w:pPr>
        <w:spacing w:after="0" w:line="240" w:lineRule="auto"/>
        <w:ind w:firstLine="709"/>
        <w:jc w:val="both"/>
        <w:rPr>
          <w:sz w:val="26"/>
          <w:szCs w:val="26"/>
        </w:rPr>
      </w:pPr>
      <w:r>
        <w:rPr>
          <w:sz w:val="26"/>
          <w:szCs w:val="26"/>
        </w:rPr>
        <w:t>1) в случае принятия решения о предоставлении государственной услуги – 30 дней;</w:t>
      </w:r>
    </w:p>
    <w:p w:rsidR="00A7436A" w:rsidRDefault="00A7436A" w:rsidP="00A7436A">
      <w:pPr>
        <w:spacing w:after="0" w:line="240" w:lineRule="auto"/>
        <w:ind w:firstLine="709"/>
        <w:jc w:val="both"/>
        <w:rPr>
          <w:sz w:val="26"/>
          <w:szCs w:val="26"/>
        </w:rPr>
      </w:pPr>
      <w:r>
        <w:rPr>
          <w:sz w:val="26"/>
          <w:szCs w:val="26"/>
        </w:rPr>
        <w:t>2) в случае принятия решения об отказе в предоставлении государственной услуги – 15 дней.</w:t>
      </w: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sz w:val="26"/>
          <w:szCs w:val="26"/>
        </w:rPr>
      </w:pPr>
      <w:r>
        <w:rPr>
          <w:b/>
          <w:sz w:val="26"/>
          <w:szCs w:val="26"/>
        </w:rPr>
        <w:t>2.5. Правовые основания для предоставления государственной услуги</w:t>
      </w:r>
    </w:p>
    <w:p w:rsidR="00A7436A" w:rsidRDefault="00A7436A" w:rsidP="00A7436A">
      <w:pPr>
        <w:spacing w:after="0" w:line="240" w:lineRule="auto"/>
        <w:jc w:val="both"/>
        <w:rPr>
          <w:sz w:val="26"/>
          <w:szCs w:val="26"/>
        </w:rPr>
      </w:pPr>
    </w:p>
    <w:p w:rsidR="00A7436A" w:rsidRDefault="00A7436A" w:rsidP="00A7436A">
      <w:pPr>
        <w:spacing w:after="0" w:line="240" w:lineRule="auto"/>
        <w:ind w:firstLine="709"/>
        <w:jc w:val="both"/>
        <w:rPr>
          <w:sz w:val="26"/>
          <w:szCs w:val="26"/>
        </w:rPr>
      </w:pPr>
      <w:r>
        <w:rPr>
          <w:sz w:val="26"/>
          <w:szCs w:val="26"/>
        </w:rPr>
        <w:t>Предоставление государственной услуги осуществляется в соответствии с:</w:t>
      </w:r>
    </w:p>
    <w:p w:rsidR="00A7436A" w:rsidRDefault="00A7436A" w:rsidP="00A7436A">
      <w:pPr>
        <w:spacing w:after="0" w:line="240" w:lineRule="auto"/>
        <w:ind w:firstLine="709"/>
        <w:jc w:val="both"/>
        <w:rPr>
          <w:sz w:val="26"/>
          <w:szCs w:val="26"/>
        </w:rPr>
      </w:pPr>
      <w:r>
        <w:rPr>
          <w:sz w:val="26"/>
          <w:szCs w:val="26"/>
        </w:rPr>
        <w:t>Семейным кодексом Российской Федерации («Собрание законодательства Российской Федерации», 01.01.1996 г., № 1, ст. 16);</w:t>
      </w:r>
    </w:p>
    <w:p w:rsidR="00A7436A" w:rsidRDefault="00A7436A" w:rsidP="00A7436A">
      <w:pPr>
        <w:spacing w:after="0" w:line="240" w:lineRule="auto"/>
        <w:ind w:firstLine="709"/>
        <w:jc w:val="both"/>
        <w:rPr>
          <w:sz w:val="26"/>
          <w:szCs w:val="26"/>
        </w:rPr>
      </w:pPr>
      <w:r>
        <w:rPr>
          <w:sz w:val="26"/>
          <w:szCs w:val="26"/>
        </w:rPr>
        <w:t>Федеральным законом от 24 апреля 2008 года № 48-ФЗ «Об опеке и попечительстве» («Собрание законодательства Российской Федерации», 28.04.2008 г. № 17, ст. 1755);</w:t>
      </w:r>
    </w:p>
    <w:p w:rsidR="00A7436A" w:rsidRDefault="00A7436A" w:rsidP="00A7436A">
      <w:pPr>
        <w:spacing w:after="0" w:line="240" w:lineRule="auto"/>
        <w:ind w:firstLine="709"/>
        <w:jc w:val="both"/>
        <w:rPr>
          <w:sz w:val="26"/>
          <w:szCs w:val="26"/>
        </w:rPr>
      </w:pPr>
      <w:r>
        <w:rPr>
          <w:sz w:val="26"/>
          <w:szCs w:val="26"/>
        </w:rPr>
        <w:t>Федеральным законом от 27 июля 2010 года № 210-ФЗ «Об организации предоставления государственных и муниципальных услуг» («Российская газета», 30.07.2010 г. № 168) (далее – Федеральный закон «Об организации предоставления государственных и муниципальных услуг»);</w:t>
      </w:r>
    </w:p>
    <w:p w:rsidR="00A7436A" w:rsidRDefault="00A7436A" w:rsidP="00A7436A">
      <w:pPr>
        <w:spacing w:after="0" w:line="240" w:lineRule="auto"/>
        <w:ind w:firstLine="709"/>
        <w:jc w:val="both"/>
        <w:rPr>
          <w:sz w:val="26"/>
          <w:szCs w:val="26"/>
        </w:rPr>
      </w:pPr>
      <w:r>
        <w:rPr>
          <w:sz w:val="26"/>
          <w:szCs w:val="26"/>
        </w:rPr>
        <w:t xml:space="preserve">Федеральным законом от 6 апреля 2011 года № 63-ФЗ «Об электронной подписи» («Собрание законодательства Российской Федерации», 06.04.2011 г., № 15 ст. 2036) (далее – </w:t>
      </w:r>
      <w:r w:rsidRPr="008410C9">
        <w:rPr>
          <w:sz w:val="26"/>
          <w:szCs w:val="26"/>
        </w:rPr>
        <w:t>Федеральн</w:t>
      </w:r>
      <w:r>
        <w:rPr>
          <w:sz w:val="26"/>
          <w:szCs w:val="26"/>
        </w:rPr>
        <w:t>ый</w:t>
      </w:r>
      <w:r w:rsidRPr="008410C9">
        <w:rPr>
          <w:sz w:val="26"/>
          <w:szCs w:val="26"/>
        </w:rPr>
        <w:t xml:space="preserve"> закон «Об электронной подписи»</w:t>
      </w:r>
      <w:r>
        <w:rPr>
          <w:sz w:val="26"/>
          <w:szCs w:val="26"/>
        </w:rPr>
        <w:t>);</w:t>
      </w:r>
    </w:p>
    <w:p w:rsidR="00A7436A" w:rsidRDefault="00A7436A" w:rsidP="00A7436A">
      <w:pPr>
        <w:spacing w:after="0" w:line="240" w:lineRule="auto"/>
        <w:ind w:firstLine="709"/>
        <w:jc w:val="both"/>
        <w:rPr>
          <w:sz w:val="26"/>
          <w:szCs w:val="26"/>
        </w:rPr>
      </w:pPr>
      <w:r>
        <w:rPr>
          <w:sz w:val="26"/>
          <w:szCs w:val="26"/>
        </w:rPr>
        <w:t>Законом Чукотского автономного округа от 5 июня 2014 года № 81-ОЗ «Об отдельных вопросах организации и осуществления деятельности по опеке и попечительству, патронажу в Чукотском автономном округе» («Ведомости» № 22/3 (656/3) – приложение к газете «Крайний Север» № 22 (1932) от 06.06.2014);</w:t>
      </w:r>
    </w:p>
    <w:p w:rsidR="00A7436A" w:rsidRDefault="00A7436A" w:rsidP="00A7436A">
      <w:pPr>
        <w:spacing w:after="0" w:line="240" w:lineRule="auto"/>
        <w:ind w:firstLine="709"/>
        <w:jc w:val="both"/>
        <w:rPr>
          <w:sz w:val="26"/>
          <w:szCs w:val="26"/>
        </w:rPr>
      </w:pPr>
      <w:r>
        <w:rPr>
          <w:sz w:val="26"/>
          <w:szCs w:val="26"/>
        </w:rPr>
        <w:t>Законом Чукотского автономного округа от 12 сентября 2016 года № 91-ОЗ «О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 («Ведомости» № 36 (773) – приложение к газете «Крайний Север» № 36 (2049) от 16.09.2016);</w:t>
      </w:r>
    </w:p>
    <w:p w:rsidR="00A7436A" w:rsidRDefault="00A7436A" w:rsidP="00A7436A">
      <w:pPr>
        <w:spacing w:after="0" w:line="240" w:lineRule="auto"/>
        <w:ind w:firstLine="709"/>
        <w:jc w:val="both"/>
        <w:rPr>
          <w:sz w:val="26"/>
          <w:szCs w:val="26"/>
        </w:rPr>
      </w:pPr>
      <w:r>
        <w:rPr>
          <w:sz w:val="26"/>
          <w:szCs w:val="26"/>
        </w:rPr>
        <w:t>Постановлением Правительства Чукотского автономного округа от 28 августа 2009 года № 248 «Об утверждении структуры, предельной штатной численности и Положения о Департаменте социальной политики Чукотского автономного округа» («Ведомости» № 35 (413) – приложение к газете «Крайний Север» № 35 (1689) от 04.09.2009 г.);</w:t>
      </w:r>
    </w:p>
    <w:p w:rsidR="00A7436A" w:rsidRDefault="00A7436A" w:rsidP="00A7436A">
      <w:pPr>
        <w:spacing w:after="0" w:line="240" w:lineRule="auto"/>
        <w:ind w:firstLine="709"/>
        <w:jc w:val="both"/>
        <w:rPr>
          <w:sz w:val="26"/>
          <w:szCs w:val="26"/>
        </w:rPr>
      </w:pPr>
      <w:r w:rsidRPr="00236674">
        <w:rPr>
          <w:sz w:val="26"/>
          <w:szCs w:val="26"/>
        </w:rPr>
        <w:t>Постановлением Правительства Чукотского автономного округа от 22 декабря 2016 года № 639 «Об отдельных вопросах по реализации дополнительных мер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на территории Чукотского автономного округа» («Ведомости» № 51 (788) – приложение к газете «Крайний Север» № 51 (2064) от 30.12.2016 г.)</w:t>
      </w:r>
      <w:r>
        <w:rPr>
          <w:sz w:val="26"/>
          <w:szCs w:val="26"/>
        </w:rPr>
        <w:t xml:space="preserve"> (далее – Порядок)</w:t>
      </w:r>
      <w:r w:rsidRPr="00236674">
        <w:rPr>
          <w:sz w:val="26"/>
          <w:szCs w:val="26"/>
        </w:rPr>
        <w:t>.</w:t>
      </w: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bCs/>
          <w:sz w:val="26"/>
          <w:szCs w:val="26"/>
        </w:rPr>
      </w:pPr>
      <w:r>
        <w:rPr>
          <w:b/>
          <w:bCs/>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взаимодействия</w:t>
      </w:r>
    </w:p>
    <w:p w:rsidR="00A7436A" w:rsidRDefault="00A7436A" w:rsidP="00A7436A">
      <w:pPr>
        <w:spacing w:after="0" w:line="240" w:lineRule="auto"/>
        <w:jc w:val="both"/>
        <w:rPr>
          <w:sz w:val="26"/>
          <w:szCs w:val="26"/>
        </w:rPr>
      </w:pPr>
    </w:p>
    <w:p w:rsidR="00A7436A" w:rsidRDefault="00A7436A" w:rsidP="00A7436A">
      <w:pPr>
        <w:spacing w:after="0" w:line="240" w:lineRule="auto"/>
        <w:ind w:firstLine="709"/>
        <w:jc w:val="both"/>
        <w:rPr>
          <w:sz w:val="26"/>
          <w:szCs w:val="26"/>
        </w:rPr>
      </w:pPr>
      <w:r>
        <w:rPr>
          <w:sz w:val="26"/>
          <w:szCs w:val="26"/>
        </w:rPr>
        <w:t xml:space="preserve">2.6.1. Для получения государственной услуги заявителем представляются в </w:t>
      </w:r>
      <w:r>
        <w:rPr>
          <w:bCs/>
          <w:iCs/>
          <w:sz w:val="26"/>
          <w:szCs w:val="26"/>
        </w:rPr>
        <w:t>Организацию</w:t>
      </w:r>
      <w:r>
        <w:rPr>
          <w:sz w:val="26"/>
          <w:szCs w:val="26"/>
        </w:rPr>
        <w:t xml:space="preserve"> следующие документы:</w:t>
      </w:r>
    </w:p>
    <w:p w:rsidR="00A7436A" w:rsidRDefault="00A7436A" w:rsidP="00A7436A">
      <w:pPr>
        <w:spacing w:after="0" w:line="240" w:lineRule="auto"/>
        <w:ind w:firstLine="709"/>
        <w:jc w:val="both"/>
        <w:rPr>
          <w:bCs/>
          <w:iCs/>
          <w:sz w:val="26"/>
          <w:szCs w:val="26"/>
        </w:rPr>
      </w:pPr>
      <w:r>
        <w:rPr>
          <w:bCs/>
          <w:iCs/>
          <w:sz w:val="26"/>
          <w:szCs w:val="26"/>
        </w:rPr>
        <w:t xml:space="preserve">1) заявление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(далее – Региональный портал) или </w:t>
      </w:r>
      <w:r>
        <w:rPr>
          <w:bCs/>
          <w:iCs/>
          <w:sz w:val="26"/>
          <w:szCs w:val="26"/>
        </w:rPr>
        <w:lastRenderedPageBreak/>
        <w:t>заявление на бумажном носителе, оформленное в одном экземпляре по форме, установленной приложением 1 к настоящему Административному регламенту;</w:t>
      </w:r>
    </w:p>
    <w:p w:rsidR="00A7436A" w:rsidRDefault="00A7436A" w:rsidP="00A7436A">
      <w:pPr>
        <w:spacing w:after="0" w:line="240" w:lineRule="auto"/>
        <w:ind w:firstLine="709"/>
        <w:jc w:val="both"/>
        <w:rPr>
          <w:sz w:val="26"/>
          <w:szCs w:val="26"/>
        </w:rPr>
      </w:pPr>
      <w:r>
        <w:rPr>
          <w:sz w:val="26"/>
          <w:szCs w:val="26"/>
        </w:rPr>
        <w:t>2) копия документа, удостоверяющего личность заявителя;</w:t>
      </w:r>
    </w:p>
    <w:p w:rsidR="00A7436A" w:rsidRDefault="00A7436A" w:rsidP="00A7436A">
      <w:pPr>
        <w:spacing w:after="0" w:line="240" w:lineRule="auto"/>
        <w:ind w:firstLine="709"/>
        <w:jc w:val="both"/>
        <w:rPr>
          <w:sz w:val="26"/>
          <w:szCs w:val="26"/>
        </w:rPr>
      </w:pPr>
      <w:r>
        <w:rPr>
          <w:sz w:val="26"/>
          <w:szCs w:val="26"/>
        </w:rPr>
        <w:t>3) копия сберегательной книжки либо иного документа, подтверждающего наличие счета по вкладу, открытого на имя заявителя в кредитной организации.</w:t>
      </w:r>
    </w:p>
    <w:p w:rsidR="00A7436A" w:rsidRDefault="00A7436A" w:rsidP="00A7436A">
      <w:pPr>
        <w:spacing w:after="0" w:line="240" w:lineRule="auto"/>
        <w:ind w:firstLine="709"/>
        <w:jc w:val="both"/>
        <w:rPr>
          <w:sz w:val="26"/>
          <w:szCs w:val="26"/>
        </w:rPr>
      </w:pPr>
      <w:r>
        <w:rPr>
          <w:sz w:val="26"/>
          <w:szCs w:val="26"/>
        </w:rPr>
        <w:t>2.6.2. Документы, указанные в пункте 2.6.1 настоящего подраздела, заявитель представляет самостоятельно.</w:t>
      </w:r>
    </w:p>
    <w:p w:rsidR="00A7436A" w:rsidRDefault="00A7436A" w:rsidP="00A7436A">
      <w:pPr>
        <w:spacing w:after="0" w:line="240" w:lineRule="auto"/>
        <w:ind w:firstLine="709"/>
        <w:jc w:val="both"/>
        <w:rPr>
          <w:sz w:val="26"/>
          <w:szCs w:val="26"/>
        </w:rPr>
      </w:pPr>
      <w:r>
        <w:rPr>
          <w:sz w:val="26"/>
          <w:szCs w:val="26"/>
        </w:rPr>
        <w:t xml:space="preserve">2.6.3. Специалист Организации на основании межведомственного запроса, направляемого в порядке межведомственного информационного взаимодействия, запрашивает документы, </w:t>
      </w:r>
      <w:r w:rsidRPr="004E2EC5">
        <w:rPr>
          <w:sz w:val="26"/>
          <w:szCs w:val="26"/>
        </w:rPr>
        <w:t xml:space="preserve">подтверждающих получение (неполучение) заявителем </w:t>
      </w:r>
      <w:r>
        <w:rPr>
          <w:sz w:val="26"/>
          <w:szCs w:val="26"/>
        </w:rPr>
        <w:t>государственной услуги</w:t>
      </w:r>
      <w:r w:rsidRPr="004E2EC5">
        <w:rPr>
          <w:sz w:val="26"/>
          <w:szCs w:val="26"/>
        </w:rPr>
        <w:t xml:space="preserve"> в профессиональных образовательных организациях или </w:t>
      </w:r>
      <w:r>
        <w:rPr>
          <w:sz w:val="26"/>
          <w:szCs w:val="26"/>
        </w:rPr>
        <w:t xml:space="preserve">иных </w:t>
      </w:r>
      <w:r w:rsidRPr="004E2EC5">
        <w:rPr>
          <w:sz w:val="26"/>
          <w:szCs w:val="26"/>
        </w:rPr>
        <w:t>организациях для детей-сирот Чукотского автономного округа (при наличии документов, подтверждающих окончание выпускником обучения (пребывания) в указанных организациях).</w:t>
      </w:r>
    </w:p>
    <w:p w:rsidR="00A7436A" w:rsidRDefault="00A7436A" w:rsidP="00A7436A">
      <w:pPr>
        <w:spacing w:after="0" w:line="240" w:lineRule="auto"/>
        <w:ind w:firstLine="709"/>
        <w:jc w:val="both"/>
        <w:rPr>
          <w:sz w:val="26"/>
          <w:szCs w:val="26"/>
        </w:rPr>
      </w:pPr>
      <w:r>
        <w:rPr>
          <w:sz w:val="26"/>
          <w:szCs w:val="26"/>
        </w:rPr>
        <w:t>Заявитель имеет право предоставить указанные в настоящем пункте документы самостоятельно.</w:t>
      </w:r>
    </w:p>
    <w:p w:rsidR="00A7436A" w:rsidRDefault="00A7436A" w:rsidP="00A7436A">
      <w:pPr>
        <w:spacing w:after="0" w:line="240" w:lineRule="auto"/>
        <w:ind w:firstLine="709"/>
        <w:jc w:val="both"/>
        <w:rPr>
          <w:sz w:val="26"/>
          <w:szCs w:val="26"/>
        </w:rPr>
      </w:pPr>
      <w:r>
        <w:rPr>
          <w:sz w:val="26"/>
          <w:szCs w:val="26"/>
        </w:rPr>
        <w:t>2.6.4. Датой обращения заявителя о предоставлении государственной услуги является дата регистрации заявления и необходимых документов в Организации.</w:t>
      </w:r>
    </w:p>
    <w:p w:rsidR="00A7436A" w:rsidRDefault="00A7436A" w:rsidP="00A7436A">
      <w:pPr>
        <w:spacing w:after="0" w:line="240" w:lineRule="auto"/>
        <w:ind w:firstLine="709"/>
        <w:jc w:val="both"/>
        <w:rPr>
          <w:sz w:val="26"/>
          <w:szCs w:val="26"/>
        </w:rPr>
      </w:pPr>
      <w:r>
        <w:rPr>
          <w:sz w:val="26"/>
          <w:szCs w:val="26"/>
        </w:rPr>
        <w:t>2.6.5. Документы, предоставляемые заявителем, должны соответствовать следующим требованиям:</w:t>
      </w:r>
    </w:p>
    <w:p w:rsidR="00A7436A" w:rsidRDefault="00A7436A" w:rsidP="00A7436A">
      <w:pPr>
        <w:spacing w:after="0" w:line="240" w:lineRule="auto"/>
        <w:ind w:firstLine="709"/>
        <w:jc w:val="both"/>
        <w:rPr>
          <w:sz w:val="26"/>
          <w:szCs w:val="26"/>
        </w:rPr>
      </w:pPr>
      <w:r>
        <w:rPr>
          <w:sz w:val="26"/>
          <w:szCs w:val="26"/>
        </w:rPr>
        <w:t>1) тексты документов написаны разборчиво;</w:t>
      </w:r>
    </w:p>
    <w:p w:rsidR="00A7436A" w:rsidRDefault="00A7436A" w:rsidP="00A7436A">
      <w:pPr>
        <w:spacing w:after="0" w:line="240" w:lineRule="auto"/>
        <w:ind w:firstLine="709"/>
        <w:jc w:val="both"/>
        <w:rPr>
          <w:sz w:val="26"/>
          <w:szCs w:val="26"/>
        </w:rPr>
      </w:pPr>
      <w:r>
        <w:rPr>
          <w:sz w:val="26"/>
          <w:szCs w:val="26"/>
        </w:rPr>
        <w:t>2) фамилия, имя и отчество (при наличии) гражданина, его адрес места жительства, номер телефона (при наличии) написаны полностью;</w:t>
      </w:r>
    </w:p>
    <w:p w:rsidR="00A7436A" w:rsidRDefault="00A7436A" w:rsidP="00A7436A">
      <w:pPr>
        <w:spacing w:after="0" w:line="240" w:lineRule="auto"/>
        <w:ind w:firstLine="709"/>
        <w:jc w:val="both"/>
        <w:rPr>
          <w:sz w:val="26"/>
          <w:szCs w:val="26"/>
        </w:rPr>
      </w:pPr>
      <w:r>
        <w:rPr>
          <w:sz w:val="26"/>
          <w:szCs w:val="26"/>
        </w:rPr>
        <w:t>3) в документе отсутствуют подчистки, приписки, зачёркнутые слова и иные исправления;</w:t>
      </w:r>
    </w:p>
    <w:p w:rsidR="00A7436A" w:rsidRDefault="00A7436A" w:rsidP="00A7436A">
      <w:pPr>
        <w:spacing w:after="0" w:line="240" w:lineRule="auto"/>
        <w:ind w:firstLine="709"/>
        <w:jc w:val="both"/>
        <w:rPr>
          <w:sz w:val="26"/>
          <w:szCs w:val="26"/>
        </w:rPr>
      </w:pPr>
      <w:r>
        <w:rPr>
          <w:sz w:val="26"/>
          <w:szCs w:val="26"/>
        </w:rPr>
        <w:t>4) документы не исполнены карандашом;</w:t>
      </w:r>
    </w:p>
    <w:p w:rsidR="00A7436A" w:rsidRDefault="00A7436A" w:rsidP="00A7436A">
      <w:pPr>
        <w:spacing w:after="0" w:line="240" w:lineRule="auto"/>
        <w:ind w:firstLine="709"/>
        <w:jc w:val="both"/>
        <w:rPr>
          <w:sz w:val="26"/>
          <w:szCs w:val="26"/>
        </w:rPr>
      </w:pPr>
      <w:r>
        <w:rPr>
          <w:sz w:val="26"/>
          <w:szCs w:val="26"/>
        </w:rPr>
        <w:t>5) документы не имеют серьёзных повреждений, наличие которых допускает неоднозначность истолкования содержания;</w:t>
      </w:r>
    </w:p>
    <w:p w:rsidR="00A7436A" w:rsidRDefault="00A7436A" w:rsidP="00A7436A">
      <w:pPr>
        <w:spacing w:after="0" w:line="240" w:lineRule="auto"/>
        <w:ind w:firstLine="709"/>
        <w:jc w:val="both"/>
        <w:rPr>
          <w:sz w:val="26"/>
          <w:szCs w:val="26"/>
        </w:rPr>
      </w:pPr>
      <w:r>
        <w:rPr>
          <w:sz w:val="26"/>
          <w:szCs w:val="26"/>
        </w:rPr>
        <w:t>6) копии документов удостоверены организацией, их выдавшей, либо Организацией, либо в соответствии с Основами законодательства Российской Федерации о нотариате;</w:t>
      </w:r>
    </w:p>
    <w:p w:rsidR="00A7436A" w:rsidRDefault="00A7436A" w:rsidP="00A7436A">
      <w:pPr>
        <w:spacing w:after="0" w:line="240" w:lineRule="auto"/>
        <w:ind w:firstLine="709"/>
        <w:jc w:val="both"/>
        <w:rPr>
          <w:sz w:val="26"/>
          <w:szCs w:val="26"/>
        </w:rPr>
      </w:pPr>
      <w:r>
        <w:rPr>
          <w:sz w:val="26"/>
          <w:szCs w:val="26"/>
        </w:rPr>
        <w:t>7) документы, поступившие в виде электронного документа (пакета документов), подписаны усиленной квалифицированной электронной подписью.</w:t>
      </w:r>
    </w:p>
    <w:p w:rsidR="00A7436A" w:rsidRDefault="00A7436A" w:rsidP="00A7436A">
      <w:pPr>
        <w:spacing w:after="0" w:line="240" w:lineRule="auto"/>
        <w:ind w:firstLine="709"/>
        <w:jc w:val="both"/>
        <w:rPr>
          <w:sz w:val="26"/>
          <w:szCs w:val="26"/>
        </w:rPr>
      </w:pPr>
      <w:r>
        <w:rPr>
          <w:sz w:val="26"/>
          <w:szCs w:val="26"/>
        </w:rPr>
        <w:t>2.6.6. Копии документов, предусмотренные пунктом 2.6.1 настоящего подраздела, представленные заявителем на личном приёме в Организации, представляются с предъявлением их оригиналов в случае, если они не удостоверены в соответствии с Основами законодательства Российской Федерации о нотариате либо организацией их выдавшей.</w:t>
      </w:r>
    </w:p>
    <w:p w:rsidR="00A7436A" w:rsidRDefault="00A7436A" w:rsidP="00A7436A">
      <w:pPr>
        <w:spacing w:after="0" w:line="240" w:lineRule="auto"/>
        <w:ind w:firstLine="709"/>
        <w:jc w:val="both"/>
        <w:rPr>
          <w:sz w:val="26"/>
          <w:szCs w:val="26"/>
        </w:rPr>
      </w:pPr>
      <w:r>
        <w:rPr>
          <w:sz w:val="26"/>
          <w:szCs w:val="26"/>
        </w:rPr>
        <w:t>2.6.7. Специалисты Организации могут самостоятельно заверять предоставленные копии документов после сверки их с оригиналом.</w:t>
      </w:r>
    </w:p>
    <w:p w:rsidR="00A7436A" w:rsidRDefault="00A7436A" w:rsidP="00A7436A">
      <w:pPr>
        <w:spacing w:after="0" w:line="240" w:lineRule="auto"/>
        <w:ind w:firstLine="709"/>
        <w:jc w:val="both"/>
        <w:rPr>
          <w:sz w:val="26"/>
          <w:szCs w:val="26"/>
        </w:rPr>
      </w:pPr>
      <w:r>
        <w:rPr>
          <w:sz w:val="26"/>
          <w:szCs w:val="26"/>
        </w:rPr>
        <w:t>Требовать от граждан документы, не предусмотренные настоящим подразделом, не допускается.</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bCs/>
          <w:sz w:val="26"/>
          <w:szCs w:val="26"/>
        </w:rPr>
      </w:pPr>
      <w:r>
        <w:rPr>
          <w:b/>
          <w:bCs/>
          <w:sz w:val="26"/>
          <w:szCs w:val="26"/>
        </w:rPr>
        <w:t>2.7. Исчерпывающий перечень оснований для отказа в приёме документов, необходимых для предоставления государственной услуги</w:t>
      </w:r>
    </w:p>
    <w:p w:rsidR="00A7436A" w:rsidRDefault="00A7436A" w:rsidP="00A7436A">
      <w:pPr>
        <w:spacing w:after="0" w:line="240" w:lineRule="auto"/>
        <w:jc w:val="both"/>
        <w:rPr>
          <w:sz w:val="26"/>
          <w:szCs w:val="26"/>
        </w:rPr>
      </w:pPr>
    </w:p>
    <w:p w:rsidR="00A7436A" w:rsidRDefault="00A7436A" w:rsidP="00A7436A">
      <w:pPr>
        <w:spacing w:after="0" w:line="240" w:lineRule="auto"/>
        <w:ind w:firstLineChars="276" w:firstLine="718"/>
        <w:jc w:val="both"/>
        <w:rPr>
          <w:sz w:val="26"/>
          <w:szCs w:val="26"/>
        </w:rPr>
      </w:pPr>
      <w:r>
        <w:rPr>
          <w:sz w:val="26"/>
          <w:szCs w:val="26"/>
        </w:rPr>
        <w:t>Основаниями для отказа в приеме заявления и документов, необходимых для предоставления государственной услуги, являются:</w:t>
      </w:r>
    </w:p>
    <w:p w:rsidR="00A7436A" w:rsidRDefault="00A7436A" w:rsidP="00A7436A">
      <w:pPr>
        <w:spacing w:after="0" w:line="240" w:lineRule="auto"/>
        <w:ind w:firstLineChars="276" w:firstLine="718"/>
        <w:jc w:val="both"/>
        <w:rPr>
          <w:sz w:val="26"/>
          <w:szCs w:val="26"/>
        </w:rPr>
      </w:pPr>
      <w:r>
        <w:rPr>
          <w:sz w:val="26"/>
          <w:szCs w:val="26"/>
        </w:rPr>
        <w:t>1) наличие в представленных документах записей, исполненных карандашом или имеющих подчистки, приписки, зачеркнутые слова и иные исправления;</w:t>
      </w:r>
    </w:p>
    <w:p w:rsidR="00A7436A" w:rsidRDefault="00A7436A" w:rsidP="00A7436A">
      <w:pPr>
        <w:spacing w:after="0" w:line="240" w:lineRule="auto"/>
        <w:ind w:firstLineChars="276" w:firstLine="718"/>
        <w:jc w:val="both"/>
        <w:rPr>
          <w:sz w:val="26"/>
          <w:szCs w:val="26"/>
        </w:rPr>
      </w:pPr>
      <w:r>
        <w:rPr>
          <w:sz w:val="26"/>
          <w:szCs w:val="26"/>
        </w:rPr>
        <w:t>2) несоблюдение установленных условий признания действительности усиленной квалифицированной электронной подписи, выявленное в результате её проверки.</w:t>
      </w:r>
    </w:p>
    <w:p w:rsidR="00A7436A" w:rsidRDefault="00A7436A" w:rsidP="00A7436A">
      <w:pPr>
        <w:spacing w:after="0" w:line="240" w:lineRule="auto"/>
        <w:ind w:firstLineChars="276" w:firstLine="718"/>
        <w:jc w:val="both"/>
        <w:rPr>
          <w:sz w:val="26"/>
          <w:szCs w:val="26"/>
        </w:rPr>
      </w:pPr>
    </w:p>
    <w:p w:rsidR="00A7436A" w:rsidRDefault="00A7436A" w:rsidP="00A7436A">
      <w:pPr>
        <w:spacing w:after="0" w:line="240" w:lineRule="auto"/>
        <w:jc w:val="center"/>
        <w:rPr>
          <w:b/>
          <w:bCs/>
          <w:sz w:val="26"/>
          <w:szCs w:val="26"/>
        </w:rPr>
      </w:pPr>
      <w:r>
        <w:rPr>
          <w:b/>
          <w:bCs/>
          <w:sz w:val="26"/>
          <w:szCs w:val="26"/>
        </w:rPr>
        <w:t>2.8. Исчерпывающий перечень оснований для отказа в предоставлении государственной услуги</w:t>
      </w:r>
    </w:p>
    <w:p w:rsidR="00A7436A" w:rsidRDefault="00A7436A" w:rsidP="00A7436A">
      <w:pPr>
        <w:spacing w:after="0" w:line="240" w:lineRule="auto"/>
        <w:jc w:val="both"/>
        <w:rPr>
          <w:sz w:val="26"/>
          <w:szCs w:val="26"/>
        </w:rPr>
      </w:pPr>
    </w:p>
    <w:p w:rsidR="00A7436A" w:rsidRDefault="00A7436A" w:rsidP="00A7436A">
      <w:pPr>
        <w:spacing w:after="0" w:line="240" w:lineRule="auto"/>
        <w:ind w:firstLineChars="276" w:firstLine="718"/>
        <w:jc w:val="both"/>
        <w:rPr>
          <w:sz w:val="26"/>
          <w:szCs w:val="26"/>
        </w:rPr>
      </w:pPr>
      <w:r>
        <w:rPr>
          <w:sz w:val="26"/>
          <w:szCs w:val="26"/>
        </w:rPr>
        <w:t>Основаниями для отказа в предоставлении государственной услуги являются:</w:t>
      </w:r>
    </w:p>
    <w:p w:rsidR="00A7436A" w:rsidRDefault="00A7436A" w:rsidP="00A7436A">
      <w:pPr>
        <w:spacing w:after="0" w:line="240" w:lineRule="auto"/>
        <w:ind w:firstLineChars="276" w:firstLine="718"/>
        <w:jc w:val="both"/>
        <w:rPr>
          <w:sz w:val="26"/>
          <w:szCs w:val="26"/>
        </w:rPr>
      </w:pPr>
      <w:r>
        <w:rPr>
          <w:sz w:val="26"/>
          <w:szCs w:val="26"/>
        </w:rPr>
        <w:t>1) обращение с заявлением о предоставлении государственной услуги лицом, не относящимся к категории лиц, указанных в пункте 1.2 настоящего Административного регламента;</w:t>
      </w:r>
    </w:p>
    <w:p w:rsidR="00A7436A" w:rsidRDefault="00A7436A" w:rsidP="00A7436A">
      <w:pPr>
        <w:spacing w:after="0" w:line="240" w:lineRule="auto"/>
        <w:ind w:firstLineChars="276" w:firstLine="718"/>
        <w:jc w:val="both"/>
        <w:rPr>
          <w:sz w:val="26"/>
          <w:szCs w:val="26"/>
        </w:rPr>
      </w:pPr>
      <w:r>
        <w:rPr>
          <w:sz w:val="26"/>
          <w:szCs w:val="26"/>
        </w:rPr>
        <w:t>2) отсутствие полного комплекта документов, предусмотренных пунктом 2.6.1 подраздела 2.6 раздела 2 настоящего Административного регламента;</w:t>
      </w:r>
    </w:p>
    <w:p w:rsidR="00A7436A" w:rsidRDefault="00A7436A" w:rsidP="00A7436A">
      <w:pPr>
        <w:spacing w:after="0" w:line="240" w:lineRule="auto"/>
        <w:ind w:firstLineChars="276" w:firstLine="718"/>
        <w:jc w:val="both"/>
        <w:rPr>
          <w:sz w:val="26"/>
          <w:szCs w:val="26"/>
        </w:rPr>
      </w:pPr>
      <w:r>
        <w:rPr>
          <w:sz w:val="26"/>
          <w:szCs w:val="26"/>
        </w:rPr>
        <w:t>3) получение выпускником государственной услуги в профессиональной образовательной организации либо иной организации для детей-сирот Чукотского автономного округа.</w:t>
      </w:r>
    </w:p>
    <w:p w:rsidR="00A7436A" w:rsidRDefault="00A7436A" w:rsidP="00A7436A">
      <w:pPr>
        <w:spacing w:after="0" w:line="240" w:lineRule="auto"/>
        <w:ind w:firstLineChars="276" w:firstLine="718"/>
        <w:jc w:val="both"/>
        <w:rPr>
          <w:sz w:val="26"/>
          <w:szCs w:val="26"/>
        </w:rPr>
      </w:pPr>
    </w:p>
    <w:p w:rsidR="00A7436A" w:rsidRDefault="00A7436A" w:rsidP="00A7436A">
      <w:pPr>
        <w:spacing w:after="0" w:line="240" w:lineRule="auto"/>
        <w:jc w:val="center"/>
        <w:rPr>
          <w:b/>
          <w:bCs/>
          <w:sz w:val="26"/>
          <w:szCs w:val="26"/>
        </w:rPr>
      </w:pPr>
      <w:r>
        <w:rPr>
          <w:b/>
          <w:bCs/>
          <w:sz w:val="26"/>
          <w:szCs w:val="26"/>
        </w:rPr>
        <w:t>2.9. Размер платы, взимаемой с заявителя при предоставлении государственной услуги, и способы её взимания</w:t>
      </w:r>
    </w:p>
    <w:p w:rsidR="00A7436A" w:rsidRDefault="00A7436A" w:rsidP="00A7436A">
      <w:pPr>
        <w:spacing w:after="0" w:line="240" w:lineRule="auto"/>
        <w:jc w:val="both"/>
        <w:rPr>
          <w:sz w:val="26"/>
          <w:szCs w:val="26"/>
        </w:rPr>
      </w:pPr>
    </w:p>
    <w:p w:rsidR="00A7436A" w:rsidRDefault="00A7436A" w:rsidP="00A7436A">
      <w:pPr>
        <w:spacing w:after="0" w:line="240" w:lineRule="auto"/>
        <w:ind w:firstLine="709"/>
        <w:jc w:val="both"/>
        <w:rPr>
          <w:sz w:val="26"/>
          <w:szCs w:val="26"/>
        </w:rPr>
      </w:pPr>
      <w:r>
        <w:rPr>
          <w:sz w:val="26"/>
          <w:szCs w:val="26"/>
        </w:rPr>
        <w:t>Государственная услуга предоставляется бесплатно.</w:t>
      </w: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bCs/>
          <w:sz w:val="26"/>
          <w:szCs w:val="26"/>
        </w:rPr>
      </w:pPr>
      <w:r>
        <w:rPr>
          <w:b/>
          <w:bCs/>
          <w:sz w:val="26"/>
          <w:szCs w:val="26"/>
        </w:rPr>
        <w:t>2.10. Максимальные сроки ожидания в очереди</w:t>
      </w:r>
    </w:p>
    <w:p w:rsidR="00A7436A" w:rsidRDefault="00A7436A" w:rsidP="00A7436A">
      <w:pPr>
        <w:spacing w:after="0" w:line="240" w:lineRule="auto"/>
        <w:jc w:val="both"/>
        <w:rPr>
          <w:sz w:val="26"/>
          <w:szCs w:val="26"/>
        </w:rPr>
      </w:pPr>
    </w:p>
    <w:p w:rsidR="00A7436A" w:rsidRDefault="00A7436A" w:rsidP="00A7436A">
      <w:pPr>
        <w:spacing w:after="0" w:line="240" w:lineRule="auto"/>
        <w:ind w:firstLine="709"/>
        <w:jc w:val="both"/>
        <w:rPr>
          <w:sz w:val="26"/>
          <w:szCs w:val="26"/>
        </w:rPr>
      </w:pPr>
      <w:r>
        <w:rPr>
          <w:sz w:val="26"/>
          <w:szCs w:val="26"/>
        </w:rPr>
        <w:t>Максимальный срок ожидания в очереди не должен превышать:</w:t>
      </w:r>
    </w:p>
    <w:p w:rsidR="00A7436A" w:rsidRDefault="00A7436A" w:rsidP="00A7436A">
      <w:pPr>
        <w:spacing w:after="0" w:line="240" w:lineRule="auto"/>
        <w:ind w:firstLine="709"/>
        <w:jc w:val="both"/>
        <w:rPr>
          <w:sz w:val="26"/>
          <w:szCs w:val="26"/>
        </w:rPr>
      </w:pPr>
      <w:r>
        <w:rPr>
          <w:sz w:val="26"/>
          <w:szCs w:val="26"/>
        </w:rPr>
        <w:t>1) при подаче заявления о предоставлении государственной услуги – 15 минут;</w:t>
      </w:r>
    </w:p>
    <w:p w:rsidR="00A7436A" w:rsidRDefault="00A7436A" w:rsidP="00A7436A">
      <w:pPr>
        <w:spacing w:after="0" w:line="240" w:lineRule="auto"/>
        <w:ind w:firstLine="709"/>
        <w:jc w:val="both"/>
        <w:rPr>
          <w:sz w:val="26"/>
          <w:szCs w:val="26"/>
        </w:rPr>
      </w:pPr>
      <w:r>
        <w:rPr>
          <w:sz w:val="26"/>
          <w:szCs w:val="26"/>
        </w:rPr>
        <w:t>2) при получении результата предоставления государственной услуги лично – 15 минут.</w:t>
      </w: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bCs/>
          <w:sz w:val="26"/>
          <w:szCs w:val="26"/>
        </w:rPr>
      </w:pPr>
      <w:r>
        <w:rPr>
          <w:b/>
          <w:bCs/>
          <w:sz w:val="26"/>
          <w:szCs w:val="26"/>
        </w:rPr>
        <w:t>2.11. Срок и порядок регистрации заявления заявителя о предоставлении государственной услуги, в том числе в электронной форме</w:t>
      </w:r>
    </w:p>
    <w:p w:rsidR="00A7436A" w:rsidRDefault="00A7436A" w:rsidP="00A7436A">
      <w:pPr>
        <w:spacing w:after="0" w:line="240" w:lineRule="auto"/>
        <w:jc w:val="both"/>
        <w:rPr>
          <w:sz w:val="26"/>
          <w:szCs w:val="26"/>
        </w:rPr>
      </w:pPr>
    </w:p>
    <w:p w:rsidR="00A7436A" w:rsidRDefault="00A7436A" w:rsidP="00A7436A">
      <w:pPr>
        <w:spacing w:after="0" w:line="240" w:lineRule="auto"/>
        <w:ind w:firstLine="709"/>
        <w:jc w:val="both"/>
        <w:rPr>
          <w:bCs/>
          <w:iCs/>
          <w:sz w:val="26"/>
          <w:szCs w:val="26"/>
        </w:rPr>
      </w:pPr>
      <w:r>
        <w:rPr>
          <w:bCs/>
          <w:iCs/>
          <w:sz w:val="26"/>
          <w:szCs w:val="26"/>
        </w:rPr>
        <w:t>2.11.1. Заявление и прилагаемые к нему документы могут быть поданы заявителем в Организацию лично, с помощью почтовой связи либо с использованием Единого портала, Регионального портала, через МФЦ.</w:t>
      </w:r>
    </w:p>
    <w:p w:rsidR="00A7436A" w:rsidRDefault="00A7436A" w:rsidP="00A7436A">
      <w:pPr>
        <w:spacing w:after="0" w:line="240" w:lineRule="auto"/>
        <w:ind w:firstLine="709"/>
        <w:jc w:val="both"/>
        <w:rPr>
          <w:bCs/>
          <w:iCs/>
          <w:sz w:val="26"/>
          <w:szCs w:val="26"/>
        </w:rPr>
      </w:pPr>
      <w:r>
        <w:rPr>
          <w:bCs/>
          <w:iCs/>
          <w:sz w:val="26"/>
          <w:szCs w:val="26"/>
        </w:rPr>
        <w:t>Заявление и необходимые документы направляются в Организацию посредством почтовой связи способом, позволяющим подтвердить факт и дату отправления. В этом случае к заявлению прилагаются копии необходимых документов, заверенные нотариусом или иным лицом в порядке, установленном статьей 185.1 Гражданского кодекса Российской Федерации и Основами законодательства Российской Федерации о нотариате от 11 февраля 1993 года № 4462-I.</w:t>
      </w:r>
    </w:p>
    <w:p w:rsidR="00A7436A" w:rsidRDefault="00A7436A" w:rsidP="00A7436A">
      <w:pPr>
        <w:spacing w:after="0" w:line="240" w:lineRule="auto"/>
        <w:ind w:firstLine="709"/>
        <w:jc w:val="both"/>
        <w:rPr>
          <w:bCs/>
          <w:iCs/>
          <w:sz w:val="26"/>
          <w:szCs w:val="26"/>
        </w:rPr>
      </w:pPr>
      <w:r>
        <w:rPr>
          <w:bCs/>
          <w:iCs/>
          <w:sz w:val="26"/>
          <w:szCs w:val="26"/>
        </w:rPr>
        <w:t>2.11.2. При обращении заявителя специалист Организации:</w:t>
      </w:r>
    </w:p>
    <w:p w:rsidR="00A7436A" w:rsidRDefault="00A7436A" w:rsidP="00A7436A">
      <w:pPr>
        <w:spacing w:after="0" w:line="240" w:lineRule="auto"/>
        <w:ind w:firstLine="709"/>
        <w:jc w:val="both"/>
        <w:rPr>
          <w:bCs/>
          <w:iCs/>
          <w:sz w:val="26"/>
          <w:szCs w:val="26"/>
        </w:rPr>
      </w:pPr>
      <w:r>
        <w:rPr>
          <w:bCs/>
          <w:iCs/>
          <w:sz w:val="26"/>
          <w:szCs w:val="26"/>
        </w:rPr>
        <w:t>1) принимает заявление и необходимые документы;</w:t>
      </w:r>
    </w:p>
    <w:p w:rsidR="00A7436A" w:rsidRDefault="00A7436A" w:rsidP="00A7436A">
      <w:pPr>
        <w:spacing w:after="0" w:line="240" w:lineRule="auto"/>
        <w:ind w:firstLine="709"/>
        <w:jc w:val="both"/>
        <w:rPr>
          <w:bCs/>
          <w:iCs/>
          <w:sz w:val="26"/>
          <w:szCs w:val="26"/>
        </w:rPr>
      </w:pPr>
      <w:r>
        <w:rPr>
          <w:bCs/>
          <w:iCs/>
          <w:sz w:val="26"/>
          <w:szCs w:val="26"/>
        </w:rPr>
        <w:t>2) выдает заявителю расписку-уведомление о приеме заявления и необходимых документов (далее – расписка-уведомление) с указанием регистрационного номера и даты приема заявления;</w:t>
      </w:r>
    </w:p>
    <w:p w:rsidR="00A7436A" w:rsidRDefault="00A7436A" w:rsidP="00A7436A">
      <w:pPr>
        <w:spacing w:after="0" w:line="240" w:lineRule="auto"/>
        <w:ind w:firstLine="709"/>
        <w:jc w:val="both"/>
        <w:rPr>
          <w:bCs/>
          <w:iCs/>
          <w:sz w:val="26"/>
          <w:szCs w:val="26"/>
        </w:rPr>
      </w:pPr>
      <w:r>
        <w:rPr>
          <w:bCs/>
          <w:iCs/>
          <w:sz w:val="26"/>
          <w:szCs w:val="26"/>
        </w:rPr>
        <w:t>3) направляет извещение о дате получения заявления заявителю в случае получения заявления и необходимых документов посредством почтовой связи.</w:t>
      </w:r>
    </w:p>
    <w:p w:rsidR="00A7436A" w:rsidRDefault="00A7436A" w:rsidP="00A7436A">
      <w:pPr>
        <w:spacing w:after="0" w:line="240" w:lineRule="auto"/>
        <w:ind w:firstLine="709"/>
        <w:jc w:val="both"/>
        <w:rPr>
          <w:bCs/>
          <w:iCs/>
          <w:sz w:val="26"/>
          <w:szCs w:val="26"/>
        </w:rPr>
      </w:pPr>
      <w:r>
        <w:rPr>
          <w:bCs/>
          <w:iCs/>
          <w:sz w:val="26"/>
          <w:szCs w:val="26"/>
        </w:rPr>
        <w:t>2.11.3. Заявление, принятое лично от заявителя, регистрируется Организацией в день его приёма при условии одновременного предъявления (представления) необходимых документов.</w:t>
      </w:r>
    </w:p>
    <w:p w:rsidR="00A7436A" w:rsidRDefault="00A7436A" w:rsidP="00A7436A">
      <w:pPr>
        <w:spacing w:after="0" w:line="240" w:lineRule="auto"/>
        <w:ind w:firstLine="709"/>
        <w:jc w:val="both"/>
        <w:rPr>
          <w:bCs/>
          <w:iCs/>
          <w:sz w:val="26"/>
          <w:szCs w:val="26"/>
        </w:rPr>
      </w:pPr>
      <w:r>
        <w:rPr>
          <w:bCs/>
          <w:iCs/>
          <w:sz w:val="26"/>
          <w:szCs w:val="26"/>
        </w:rPr>
        <w:t>2.11.4. Заявление, направленное посредством почтовой связи, регистрируется не позднее первого рабочего дня, следующего за днём его получения Организацией с копиями необходимых документов.</w:t>
      </w:r>
    </w:p>
    <w:p w:rsidR="00A7436A" w:rsidRDefault="00A7436A" w:rsidP="00A7436A">
      <w:pPr>
        <w:spacing w:after="0" w:line="240" w:lineRule="auto"/>
        <w:ind w:firstLine="709"/>
        <w:jc w:val="both"/>
        <w:rPr>
          <w:bCs/>
          <w:iCs/>
          <w:sz w:val="26"/>
          <w:szCs w:val="26"/>
        </w:rPr>
      </w:pPr>
      <w:r w:rsidRPr="00236674">
        <w:rPr>
          <w:bCs/>
          <w:iCs/>
          <w:sz w:val="26"/>
          <w:szCs w:val="26"/>
        </w:rPr>
        <w:t xml:space="preserve">2.11.5. В случае выявления оснований для отказа в приёме документов, необходимых для предоставления государственной услуги, перечисленных в </w:t>
      </w:r>
      <w:r w:rsidRPr="00236674">
        <w:rPr>
          <w:bCs/>
          <w:iCs/>
          <w:sz w:val="26"/>
          <w:szCs w:val="26"/>
        </w:rPr>
        <w:lastRenderedPageBreak/>
        <w:t>подразделе 2.7 настоящего раздела, Организация возвращает заявителю заявление и приложенные к нему документы в срок, установленный пунктом 3.2.3 подраздела 3.2 раздела 3 настоящего Административного регламента. Возврат заявления и приложенных к нему документов осуществляется с указанием причины возврата способом, позволяющим подтвердить факт и дату возврата.</w:t>
      </w:r>
    </w:p>
    <w:p w:rsidR="00A7436A" w:rsidRDefault="00A7436A" w:rsidP="00A7436A">
      <w:pPr>
        <w:spacing w:after="0" w:line="240" w:lineRule="auto"/>
        <w:ind w:firstLine="709"/>
        <w:jc w:val="both"/>
        <w:rPr>
          <w:bCs/>
          <w:iCs/>
          <w:sz w:val="26"/>
          <w:szCs w:val="26"/>
        </w:rPr>
      </w:pPr>
      <w:r>
        <w:rPr>
          <w:bCs/>
          <w:iCs/>
          <w:sz w:val="26"/>
          <w:szCs w:val="26"/>
        </w:rPr>
        <w:t>2.11.6. Заявление, направленное посредством Единого портала, Регионального портала регистрируется в автоматическом режиме. Специалист Организации не позднее следующего рабочего дня со дня получения заявления формирует и направляет заявителю электронное уведомление о получении его заявления.</w:t>
      </w: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bCs/>
          <w:sz w:val="26"/>
          <w:szCs w:val="26"/>
        </w:rPr>
      </w:pPr>
      <w:r>
        <w:rPr>
          <w:b/>
          <w:bCs/>
          <w:sz w:val="26"/>
          <w:szCs w:val="26"/>
        </w:rPr>
        <w:t>2.12. Требования к местам предоставления государственной услуги, услуг, предоставляемых организациями, участвующими в предоставлении государственной услуги</w:t>
      </w:r>
    </w:p>
    <w:p w:rsidR="00A7436A" w:rsidRDefault="00A7436A" w:rsidP="00A7436A">
      <w:pPr>
        <w:spacing w:after="0" w:line="240" w:lineRule="auto"/>
        <w:jc w:val="both"/>
        <w:rPr>
          <w:sz w:val="26"/>
          <w:szCs w:val="26"/>
        </w:rPr>
      </w:pPr>
    </w:p>
    <w:p w:rsidR="00A7436A" w:rsidRDefault="00A7436A" w:rsidP="00A7436A">
      <w:pPr>
        <w:spacing w:after="0" w:line="240" w:lineRule="auto"/>
        <w:ind w:firstLine="709"/>
        <w:jc w:val="both"/>
        <w:rPr>
          <w:sz w:val="26"/>
          <w:szCs w:val="26"/>
        </w:rPr>
      </w:pPr>
      <w:r>
        <w:rPr>
          <w:sz w:val="26"/>
          <w:szCs w:val="26"/>
        </w:rPr>
        <w:t>2.12.1. Места информирования предназначаются для ознакомления граждан с информационными материалами и оборудуются информационными стендами.</w:t>
      </w:r>
    </w:p>
    <w:p w:rsidR="00A7436A" w:rsidRDefault="00A7436A" w:rsidP="00A7436A">
      <w:pPr>
        <w:spacing w:after="0" w:line="240" w:lineRule="auto"/>
        <w:ind w:firstLine="709"/>
        <w:jc w:val="both"/>
        <w:rPr>
          <w:sz w:val="26"/>
          <w:szCs w:val="26"/>
        </w:rPr>
      </w:pPr>
      <w:r>
        <w:rPr>
          <w:sz w:val="26"/>
          <w:szCs w:val="26"/>
        </w:rPr>
        <w:t>2.12.2. Количество мест ожидания определяется исходя из фактической нагрузки и возможностей для их размещения в здании.</w:t>
      </w:r>
    </w:p>
    <w:p w:rsidR="00A7436A" w:rsidRDefault="00A7436A" w:rsidP="00A7436A">
      <w:pPr>
        <w:spacing w:after="0" w:line="240" w:lineRule="auto"/>
        <w:ind w:firstLine="709"/>
        <w:jc w:val="both"/>
        <w:rPr>
          <w:sz w:val="26"/>
          <w:szCs w:val="26"/>
        </w:rPr>
      </w:pPr>
      <w:r>
        <w:rPr>
          <w:sz w:val="26"/>
          <w:szCs w:val="26"/>
        </w:rPr>
        <w:t>Места ожидания и приёма заявителей должны соответствовать комфортным условиям для граждан и оптимальным условиям труда и деятельности сотрудников.</w:t>
      </w:r>
    </w:p>
    <w:p w:rsidR="00A7436A" w:rsidRDefault="00A7436A" w:rsidP="00A7436A">
      <w:pPr>
        <w:spacing w:after="0" w:line="240" w:lineRule="auto"/>
        <w:ind w:firstLine="709"/>
        <w:jc w:val="both"/>
        <w:rPr>
          <w:sz w:val="26"/>
          <w:szCs w:val="26"/>
        </w:rPr>
      </w:pPr>
      <w:r>
        <w:rPr>
          <w:sz w:val="26"/>
          <w:szCs w:val="26"/>
        </w:rPr>
        <w:t>2.12.3.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A7436A" w:rsidRDefault="00A7436A" w:rsidP="00A7436A">
      <w:pPr>
        <w:spacing w:after="0" w:line="240" w:lineRule="auto"/>
        <w:ind w:firstLine="709"/>
        <w:jc w:val="both"/>
        <w:rPr>
          <w:sz w:val="26"/>
          <w:szCs w:val="26"/>
        </w:rPr>
      </w:pPr>
      <w:r>
        <w:rPr>
          <w:sz w:val="26"/>
          <w:szCs w:val="26"/>
        </w:rPr>
        <w:t>2.12.4. Рабочее место должностного лица, участвующего в предоставлении государственных услуг, оборудуется телефоном, персональным компьютером с возможностью доступа к информационным базам данных, печатающими и копирующими устройствами.</w:t>
      </w:r>
    </w:p>
    <w:p w:rsidR="00A7436A" w:rsidRDefault="00A7436A" w:rsidP="00A7436A">
      <w:pPr>
        <w:spacing w:after="0" w:line="240" w:lineRule="auto"/>
        <w:ind w:firstLine="709"/>
        <w:jc w:val="both"/>
        <w:rPr>
          <w:sz w:val="26"/>
          <w:szCs w:val="26"/>
        </w:rPr>
      </w:pPr>
      <w:r>
        <w:rPr>
          <w:sz w:val="26"/>
          <w:szCs w:val="26"/>
        </w:rPr>
        <w:t>При организации рабочих мест должна быть предусмотрена возможность свободного входа и выхода из помещения при необходимости.</w:t>
      </w:r>
    </w:p>
    <w:p w:rsidR="00A7436A" w:rsidRDefault="00A7436A" w:rsidP="00A7436A">
      <w:pPr>
        <w:spacing w:after="0" w:line="240" w:lineRule="auto"/>
        <w:ind w:firstLine="709"/>
        <w:jc w:val="both"/>
        <w:rPr>
          <w:bCs/>
          <w:iCs/>
          <w:sz w:val="26"/>
          <w:szCs w:val="26"/>
        </w:rPr>
      </w:pPr>
      <w:r>
        <w:rPr>
          <w:bCs/>
          <w:iCs/>
          <w:sz w:val="26"/>
          <w:szCs w:val="26"/>
        </w:rPr>
        <w:t>2.12.5. 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A7436A" w:rsidRDefault="00A7436A" w:rsidP="00A7436A">
      <w:pPr>
        <w:spacing w:after="0" w:line="240" w:lineRule="auto"/>
        <w:ind w:firstLine="709"/>
        <w:jc w:val="both"/>
        <w:rPr>
          <w:bCs/>
          <w:iCs/>
          <w:sz w:val="26"/>
          <w:szCs w:val="26"/>
        </w:rPr>
      </w:pPr>
      <w:r>
        <w:rPr>
          <w:bCs/>
          <w:iCs/>
          <w:sz w:val="26"/>
          <w:szCs w:val="26"/>
        </w:rPr>
        <w:t>1) условия беспрепятственного доступа в помещение Организации, Департамента, а также для беспрепятственного пользования транспортом, средствами связи и информации;</w:t>
      </w:r>
    </w:p>
    <w:p w:rsidR="00A7436A" w:rsidRDefault="00A7436A" w:rsidP="00A7436A">
      <w:pPr>
        <w:spacing w:after="0" w:line="240" w:lineRule="auto"/>
        <w:ind w:firstLine="709"/>
        <w:jc w:val="both"/>
        <w:rPr>
          <w:bCs/>
          <w:iCs/>
          <w:sz w:val="26"/>
          <w:szCs w:val="26"/>
        </w:rPr>
      </w:pPr>
      <w:r w:rsidRPr="0097597A">
        <w:rPr>
          <w:bCs/>
          <w:iCs/>
          <w:sz w:val="26"/>
          <w:szCs w:val="26"/>
        </w:rPr>
        <w:t>2) возможность самостоятельного передвижения по территории, на которой расположено помещение Организации, Департамента, а также входа и выхода из него, посадки на транспортное средство и высадки из него, в том числе с использованием кресла-коляски;</w:t>
      </w:r>
    </w:p>
    <w:p w:rsidR="00A7436A" w:rsidRDefault="00A7436A" w:rsidP="00A7436A">
      <w:pPr>
        <w:spacing w:after="0" w:line="240" w:lineRule="auto"/>
        <w:ind w:firstLine="709"/>
        <w:jc w:val="both"/>
        <w:rPr>
          <w:bCs/>
          <w:iCs/>
          <w:sz w:val="26"/>
          <w:szCs w:val="26"/>
        </w:rPr>
      </w:pPr>
      <w:r>
        <w:rPr>
          <w:bCs/>
          <w:iCs/>
          <w:sz w:val="26"/>
          <w:szCs w:val="26"/>
        </w:rPr>
        <w:t>3) возможность сопровождения инвалидов, имеющих стойкие расстройства функции зрения и самостоятельного передвижения, и оказания им помощи;</w:t>
      </w:r>
    </w:p>
    <w:p w:rsidR="00A7436A" w:rsidRDefault="00A7436A" w:rsidP="00A7436A">
      <w:pPr>
        <w:spacing w:after="0" w:line="240" w:lineRule="auto"/>
        <w:ind w:firstLine="709"/>
        <w:jc w:val="both"/>
        <w:rPr>
          <w:bCs/>
          <w:iCs/>
          <w:sz w:val="26"/>
          <w:szCs w:val="26"/>
        </w:rPr>
      </w:pPr>
      <w:r>
        <w:rPr>
          <w:bCs/>
          <w:iCs/>
          <w:sz w:val="26"/>
          <w:szCs w:val="26"/>
        </w:rPr>
        <w:t>4) надлежащее размещение оборудования и носителей информации, необходимых для обеспечения беспрепятственного доступа инвалидов в помещение Организации, Департамента с учетом ограничений их жизнедеятельности;</w:t>
      </w:r>
    </w:p>
    <w:p w:rsidR="00A7436A" w:rsidRDefault="00A7436A" w:rsidP="00A7436A">
      <w:pPr>
        <w:spacing w:after="0" w:line="240" w:lineRule="auto"/>
        <w:ind w:firstLine="709"/>
        <w:jc w:val="both"/>
        <w:rPr>
          <w:bCs/>
          <w:iCs/>
          <w:sz w:val="26"/>
          <w:szCs w:val="26"/>
        </w:rPr>
      </w:pPr>
      <w:r>
        <w:rPr>
          <w:bCs/>
          <w:iCs/>
          <w:sz w:val="26"/>
          <w:szCs w:val="26"/>
        </w:rPr>
        <w:t>5) 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7436A" w:rsidRDefault="00A7436A" w:rsidP="00A7436A">
      <w:pPr>
        <w:spacing w:after="0" w:line="240" w:lineRule="auto"/>
        <w:ind w:firstLine="709"/>
        <w:jc w:val="both"/>
        <w:rPr>
          <w:bCs/>
          <w:iCs/>
          <w:sz w:val="26"/>
          <w:szCs w:val="26"/>
        </w:rPr>
      </w:pPr>
      <w:r>
        <w:rPr>
          <w:bCs/>
          <w:iCs/>
          <w:sz w:val="26"/>
          <w:szCs w:val="26"/>
        </w:rPr>
        <w:t>6) возможность допуска сурдопереводчика и тифлосурдопереводчика;</w:t>
      </w:r>
    </w:p>
    <w:p w:rsidR="00A7436A" w:rsidRDefault="00A7436A" w:rsidP="00A7436A">
      <w:pPr>
        <w:spacing w:after="0" w:line="240" w:lineRule="auto"/>
        <w:ind w:firstLine="709"/>
        <w:jc w:val="both"/>
        <w:rPr>
          <w:bCs/>
          <w:iCs/>
          <w:sz w:val="26"/>
          <w:szCs w:val="26"/>
        </w:rPr>
      </w:pPr>
      <w:r>
        <w:rPr>
          <w:bCs/>
          <w:iCs/>
          <w:sz w:val="26"/>
          <w:szCs w:val="26"/>
        </w:rPr>
        <w:t>7) возможность допуска собаки-проводника в помещение Организации, Департамента при наличии документа, подтверждающего ее специальное обучение, выдаваемого по форме и в порядке, утвержденных приказом Министерства труда и социальной защиты Российской Федерации от 22 июня 2015 г. №386н;</w:t>
      </w:r>
    </w:p>
    <w:p w:rsidR="00A7436A" w:rsidRDefault="00A7436A" w:rsidP="00A7436A">
      <w:pPr>
        <w:spacing w:after="0" w:line="240" w:lineRule="auto"/>
        <w:ind w:firstLine="709"/>
        <w:jc w:val="both"/>
        <w:rPr>
          <w:bCs/>
          <w:iCs/>
          <w:sz w:val="26"/>
          <w:szCs w:val="26"/>
        </w:rPr>
      </w:pPr>
      <w:r>
        <w:rPr>
          <w:bCs/>
          <w:iCs/>
          <w:sz w:val="26"/>
          <w:szCs w:val="26"/>
        </w:rPr>
        <w:lastRenderedPageBreak/>
        <w:t>8) соответствующая помощь работников Организации, Департамента в преодолении барьеров, мешающих получению ими государственной услуги наравне с другими лицами.</w:t>
      </w:r>
    </w:p>
    <w:p w:rsidR="00A7436A" w:rsidRDefault="00A7436A" w:rsidP="00A7436A">
      <w:pPr>
        <w:spacing w:after="0" w:line="240" w:lineRule="auto"/>
        <w:ind w:firstLine="709"/>
        <w:jc w:val="both"/>
        <w:rPr>
          <w:bCs/>
          <w:iCs/>
          <w:sz w:val="26"/>
          <w:szCs w:val="26"/>
        </w:rPr>
      </w:pPr>
      <w:r>
        <w:rPr>
          <w:bCs/>
          <w:iCs/>
          <w:sz w:val="26"/>
          <w:szCs w:val="26"/>
        </w:rPr>
        <w:t>В случае невозможности полностью приспособить помещение Организации, Департамента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A7436A" w:rsidRDefault="00A7436A" w:rsidP="00A7436A">
      <w:pPr>
        <w:spacing w:after="0" w:line="240" w:lineRule="auto"/>
        <w:ind w:firstLine="709"/>
        <w:jc w:val="both"/>
        <w:rPr>
          <w:bCs/>
          <w:iCs/>
          <w:sz w:val="26"/>
          <w:szCs w:val="26"/>
        </w:rPr>
      </w:pPr>
      <w:r>
        <w:rPr>
          <w:bCs/>
          <w:iCs/>
          <w:sz w:val="26"/>
          <w:szCs w:val="26"/>
        </w:rPr>
        <w:t>Порядок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приказом Министерства труда и социальной защиты Российской Федерации от 30 июля 2015 г. № 527н.</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iCs/>
          <w:sz w:val="26"/>
          <w:szCs w:val="26"/>
        </w:rPr>
      </w:pPr>
      <w:r>
        <w:rPr>
          <w:b/>
          <w:iCs/>
          <w:sz w:val="26"/>
          <w:szCs w:val="26"/>
        </w:rPr>
        <w:t>2.13. Показатели доступности и качества государственной услуги</w:t>
      </w:r>
    </w:p>
    <w:p w:rsidR="00A7436A" w:rsidRDefault="00A7436A" w:rsidP="00A7436A">
      <w:pPr>
        <w:spacing w:after="0" w:line="240" w:lineRule="auto"/>
        <w:jc w:val="both"/>
        <w:rPr>
          <w:b/>
          <w:i/>
          <w:sz w:val="26"/>
          <w:szCs w:val="26"/>
          <w:highlight w:val="yellow"/>
        </w:rPr>
      </w:pPr>
    </w:p>
    <w:p w:rsidR="00A7436A" w:rsidRDefault="00A7436A" w:rsidP="00A7436A">
      <w:pPr>
        <w:spacing w:after="0" w:line="240" w:lineRule="auto"/>
        <w:ind w:firstLine="709"/>
        <w:jc w:val="both"/>
        <w:rPr>
          <w:bCs/>
          <w:iCs/>
          <w:sz w:val="26"/>
          <w:szCs w:val="26"/>
        </w:rPr>
      </w:pPr>
      <w:r>
        <w:rPr>
          <w:bCs/>
          <w:iCs/>
          <w:sz w:val="26"/>
          <w:szCs w:val="26"/>
        </w:rPr>
        <w:t>2.13.1. Показателями доступности государственной услуги являются:</w:t>
      </w:r>
    </w:p>
    <w:p w:rsidR="00A7436A" w:rsidRDefault="00A7436A" w:rsidP="00A7436A">
      <w:pPr>
        <w:spacing w:after="0" w:line="240" w:lineRule="auto"/>
        <w:ind w:firstLine="709"/>
        <w:jc w:val="both"/>
        <w:rPr>
          <w:bCs/>
          <w:iCs/>
          <w:sz w:val="26"/>
          <w:szCs w:val="26"/>
        </w:rPr>
      </w:pPr>
      <w:r>
        <w:rPr>
          <w:bCs/>
          <w:iCs/>
          <w:sz w:val="26"/>
          <w:szCs w:val="26"/>
        </w:rPr>
        <w:t>1) возможность получения государственной услуги своевременно и в соответствии с настоящим Административным регламентом;</w:t>
      </w:r>
    </w:p>
    <w:p w:rsidR="00A7436A" w:rsidRDefault="00A7436A" w:rsidP="00A7436A">
      <w:pPr>
        <w:spacing w:after="0" w:line="240" w:lineRule="auto"/>
        <w:ind w:firstLine="709"/>
        <w:jc w:val="both"/>
        <w:rPr>
          <w:bCs/>
          <w:iCs/>
          <w:sz w:val="26"/>
          <w:szCs w:val="26"/>
        </w:rPr>
      </w:pPr>
      <w:r>
        <w:rPr>
          <w:bCs/>
          <w:iCs/>
          <w:sz w:val="26"/>
          <w:szCs w:val="26"/>
        </w:rPr>
        <w:t>2) доступность обращения за предоставлением государственной услуги, в том числе лицами с ограниченными физическими возможностями;</w:t>
      </w:r>
    </w:p>
    <w:p w:rsidR="00A7436A" w:rsidRDefault="00A7436A" w:rsidP="00A7436A">
      <w:pPr>
        <w:spacing w:after="0" w:line="240" w:lineRule="auto"/>
        <w:ind w:firstLine="709"/>
        <w:jc w:val="both"/>
        <w:rPr>
          <w:bCs/>
          <w:iCs/>
          <w:sz w:val="26"/>
          <w:szCs w:val="26"/>
        </w:rPr>
      </w:pPr>
      <w:r>
        <w:rPr>
          <w:bCs/>
          <w:iCs/>
          <w:sz w:val="26"/>
          <w:szCs w:val="26"/>
        </w:rPr>
        <w:t>3) возможность получения полной, актуальной и достоверной информации о порядке предоставления государственной услуги, в том числе с использованием информационно-коммуникационных технологий;</w:t>
      </w:r>
    </w:p>
    <w:p w:rsidR="00A7436A" w:rsidRDefault="00A7436A" w:rsidP="00A7436A">
      <w:pPr>
        <w:spacing w:after="0" w:line="240" w:lineRule="auto"/>
        <w:ind w:firstLine="709"/>
        <w:jc w:val="both"/>
        <w:rPr>
          <w:bCs/>
          <w:iCs/>
          <w:sz w:val="26"/>
          <w:szCs w:val="26"/>
        </w:rPr>
      </w:pPr>
      <w:r>
        <w:rPr>
          <w:bCs/>
          <w:iCs/>
          <w:sz w:val="26"/>
          <w:szCs w:val="26"/>
        </w:rPr>
        <w:t>4) возможность обращения за государственной услугой различными способами (личное обращение в Организацию, посредством Единого портала, Регионального портала или через МФЦ);</w:t>
      </w:r>
    </w:p>
    <w:p w:rsidR="00A7436A" w:rsidRDefault="00A7436A" w:rsidP="00A7436A">
      <w:pPr>
        <w:spacing w:after="0" w:line="240" w:lineRule="auto"/>
        <w:ind w:firstLine="709"/>
        <w:jc w:val="both"/>
        <w:rPr>
          <w:bCs/>
          <w:iCs/>
          <w:sz w:val="26"/>
          <w:szCs w:val="26"/>
        </w:rPr>
      </w:pPr>
      <w:r>
        <w:rPr>
          <w:bCs/>
          <w:iCs/>
          <w:sz w:val="26"/>
          <w:szCs w:val="26"/>
        </w:rPr>
        <w:t>5) возможность обращения за государственной услугой по месту жительства или месту фактического проживания (пребывания) заявителей;</w:t>
      </w:r>
    </w:p>
    <w:p w:rsidR="00A7436A" w:rsidRDefault="00A7436A" w:rsidP="00A7436A">
      <w:pPr>
        <w:spacing w:after="0" w:line="240" w:lineRule="auto"/>
        <w:ind w:firstLine="709"/>
        <w:jc w:val="both"/>
        <w:rPr>
          <w:bCs/>
          <w:iCs/>
          <w:sz w:val="26"/>
          <w:szCs w:val="26"/>
        </w:rPr>
      </w:pPr>
      <w:r>
        <w:rPr>
          <w:bCs/>
          <w:iCs/>
          <w:sz w:val="26"/>
          <w:szCs w:val="26"/>
        </w:rPr>
        <w:t>6) количество взаимодействий заявителя с должностными лицами Организации при предоставлении государственной услуги и их продолжительность;</w:t>
      </w:r>
    </w:p>
    <w:p w:rsidR="00A7436A" w:rsidRDefault="00A7436A" w:rsidP="00A7436A">
      <w:pPr>
        <w:spacing w:after="0" w:line="240" w:lineRule="auto"/>
        <w:ind w:firstLine="709"/>
        <w:jc w:val="both"/>
        <w:rPr>
          <w:bCs/>
          <w:iCs/>
          <w:sz w:val="26"/>
          <w:szCs w:val="26"/>
        </w:rPr>
      </w:pPr>
      <w:r>
        <w:rPr>
          <w:bCs/>
          <w:iCs/>
          <w:sz w:val="26"/>
          <w:szCs w:val="26"/>
        </w:rPr>
        <w:t>7) возможность досудебного рассмотрения жалоб заявителей на решения, действия (бездействие) Организации, МФЦ, а также их должностных лиц, государственных служащих, работников.</w:t>
      </w:r>
    </w:p>
    <w:p w:rsidR="00A7436A" w:rsidRDefault="00A7436A" w:rsidP="00A7436A">
      <w:pPr>
        <w:spacing w:after="0" w:line="240" w:lineRule="auto"/>
        <w:ind w:firstLine="709"/>
        <w:jc w:val="both"/>
        <w:rPr>
          <w:bCs/>
          <w:iCs/>
          <w:sz w:val="26"/>
          <w:szCs w:val="26"/>
        </w:rPr>
      </w:pPr>
      <w:r>
        <w:rPr>
          <w:bCs/>
          <w:iCs/>
          <w:sz w:val="26"/>
          <w:szCs w:val="26"/>
        </w:rPr>
        <w:t>2.13.4. Показателем качества государственной услуги является предоставление государственной услуги в соответствии со стандартом, установленным настоящим Административным регламентом, и удовлетворенность заявителей предоставленной государственной услугой.</w:t>
      </w:r>
    </w:p>
    <w:p w:rsidR="00A7436A" w:rsidRDefault="00A7436A" w:rsidP="00A7436A">
      <w:pPr>
        <w:spacing w:after="0" w:line="240" w:lineRule="auto"/>
        <w:ind w:firstLine="709"/>
        <w:jc w:val="both"/>
        <w:rPr>
          <w:bCs/>
          <w:iCs/>
          <w:sz w:val="26"/>
          <w:szCs w:val="26"/>
        </w:rPr>
      </w:pPr>
      <w:r>
        <w:rPr>
          <w:bCs/>
          <w:iCs/>
          <w:sz w:val="26"/>
          <w:szCs w:val="26"/>
        </w:rPr>
        <w:t>2.13.5. Взаимодействие заявителя с должностными лицами Организации, МФЦ при предоставлении государственной услуги осуществляется два раза – при представлении в Организацию, в МФЦ заявления со всеми необходимыми документами для получения государственной услуги и при получении результата предоставления государственной услуги заявителем непосредственно.</w:t>
      </w:r>
    </w:p>
    <w:p w:rsidR="00A7436A" w:rsidRDefault="00A7436A" w:rsidP="00A7436A">
      <w:pPr>
        <w:spacing w:after="0" w:line="240" w:lineRule="auto"/>
        <w:ind w:firstLine="709"/>
        <w:jc w:val="both"/>
        <w:rPr>
          <w:bCs/>
          <w:iCs/>
          <w:sz w:val="26"/>
          <w:szCs w:val="26"/>
        </w:rPr>
      </w:pPr>
      <w:r>
        <w:rPr>
          <w:bCs/>
          <w:iCs/>
          <w:sz w:val="26"/>
          <w:szCs w:val="26"/>
        </w:rPr>
        <w:t>2.13.6. В случае направления заявления со всеми необходимыми документами посредством почтовой связи взаимодействие заявителя с должностными лицами Организации осуществляется один раз – при получении результата предоставления государственной услуги заявителем непосредственно.</w:t>
      </w:r>
    </w:p>
    <w:p w:rsidR="00A7436A" w:rsidRDefault="00A7436A" w:rsidP="00A7436A">
      <w:pPr>
        <w:spacing w:after="0" w:line="240" w:lineRule="auto"/>
        <w:ind w:firstLine="709"/>
        <w:jc w:val="both"/>
        <w:rPr>
          <w:bCs/>
          <w:iCs/>
          <w:sz w:val="26"/>
          <w:szCs w:val="26"/>
        </w:rPr>
      </w:pPr>
      <w:r>
        <w:rPr>
          <w:bCs/>
          <w:iCs/>
          <w:sz w:val="26"/>
          <w:szCs w:val="26"/>
        </w:rPr>
        <w:t>2.13.7. В случае направления заявления посредством Единого портала, Регионального портала взаимодействие заявителя с должностными лицами Организации осуществляется два раза – при представлении в Организацию всех необходимых документов для получения государственной услуги и при получении результата предоставления государственной услуги заявителем непосредственно либо один раз – в случае получения результата государственной услуги посредством Единого портала, Регионального портала.</w:t>
      </w:r>
    </w:p>
    <w:p w:rsidR="00A7436A" w:rsidRDefault="00A7436A" w:rsidP="00A7436A">
      <w:pPr>
        <w:spacing w:after="0" w:line="240" w:lineRule="auto"/>
        <w:ind w:firstLine="709"/>
        <w:jc w:val="both"/>
        <w:rPr>
          <w:bCs/>
          <w:iCs/>
          <w:sz w:val="26"/>
          <w:szCs w:val="26"/>
        </w:rPr>
      </w:pPr>
      <w:r>
        <w:rPr>
          <w:bCs/>
          <w:iCs/>
          <w:sz w:val="26"/>
          <w:szCs w:val="26"/>
        </w:rPr>
        <w:lastRenderedPageBreak/>
        <w:t>2.13.8. Продолжительность одного взаимодействия заявителя с должностным лицом Организации при предоставлении государственной услуги не превышает 15 минут.</w:t>
      </w: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bCs/>
          <w:sz w:val="26"/>
          <w:szCs w:val="26"/>
        </w:rPr>
      </w:pPr>
      <w:r>
        <w:rPr>
          <w:b/>
          <w:bCs/>
          <w:sz w:val="26"/>
          <w:szCs w:val="26"/>
        </w:rPr>
        <w:t>2.14. Порядок информирования о правилах предоставления</w:t>
      </w:r>
    </w:p>
    <w:p w:rsidR="00A7436A" w:rsidRDefault="00A7436A" w:rsidP="00A7436A">
      <w:pPr>
        <w:spacing w:after="0" w:line="240" w:lineRule="auto"/>
        <w:jc w:val="center"/>
        <w:rPr>
          <w:b/>
          <w:bCs/>
          <w:sz w:val="26"/>
          <w:szCs w:val="26"/>
        </w:rPr>
      </w:pPr>
      <w:r>
        <w:rPr>
          <w:b/>
          <w:bCs/>
          <w:sz w:val="26"/>
          <w:szCs w:val="26"/>
        </w:rPr>
        <w:t>государственной услуги</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709"/>
        <w:jc w:val="both"/>
        <w:rPr>
          <w:sz w:val="26"/>
          <w:szCs w:val="26"/>
        </w:rPr>
      </w:pPr>
      <w:r>
        <w:rPr>
          <w:sz w:val="26"/>
          <w:szCs w:val="26"/>
        </w:rPr>
        <w:t>2.14.1. Информация о месте нахождения, графике работы, часах приема заявителей специалистами и должностными лицами Организации, МФЦ, а также консультации, в том числе о ходе предоставления государственных услуг, предоставляются при обращении по номерам контактных телефонов, почтовым адресам и адресам электронной почты, указанным в приложении 2 к настоящему Административному регламенту.</w:t>
      </w:r>
    </w:p>
    <w:p w:rsidR="00A7436A" w:rsidRDefault="00A7436A" w:rsidP="00A7436A">
      <w:pPr>
        <w:spacing w:after="0" w:line="240" w:lineRule="auto"/>
        <w:ind w:firstLine="709"/>
        <w:jc w:val="both"/>
        <w:rPr>
          <w:sz w:val="26"/>
          <w:szCs w:val="26"/>
        </w:rPr>
      </w:pPr>
      <w:r>
        <w:rPr>
          <w:sz w:val="26"/>
          <w:szCs w:val="26"/>
        </w:rPr>
        <w:t>Сведения о графике (режиме) работы Департамента, Организации размещаются также при входе в занимаемые ими помещения.</w:t>
      </w:r>
    </w:p>
    <w:p w:rsidR="00A7436A" w:rsidRDefault="00A7436A" w:rsidP="00A7436A">
      <w:pPr>
        <w:spacing w:after="0" w:line="240" w:lineRule="auto"/>
        <w:ind w:firstLine="709"/>
        <w:jc w:val="both"/>
        <w:rPr>
          <w:sz w:val="26"/>
          <w:szCs w:val="26"/>
        </w:rPr>
      </w:pPr>
      <w:r>
        <w:rPr>
          <w:sz w:val="26"/>
          <w:szCs w:val="26"/>
        </w:rPr>
        <w:t>2.14.2. Информирование и консультирование заявителей должностными лицами и специалистами Департамента, Организации, МФЦ по вопросам предоставления государственной услуги осуществляется посредством телефонной, факсимильной, почтовой связи, электронной почты, а также в ходе личного приёма. Информирование осуществляется также посредством публикаций в средствах массовой информации, издания информационных раздаточных материалов (памяток, брошюр, буклетов), размещения необходимой информации на информационных стендах, в информационно-телекоммуникационной сети «Интернет» (далее – сеть «Интернет»).</w:t>
      </w:r>
    </w:p>
    <w:p w:rsidR="00A7436A" w:rsidRDefault="00A7436A" w:rsidP="00A7436A">
      <w:pPr>
        <w:spacing w:after="0" w:line="240" w:lineRule="auto"/>
        <w:ind w:firstLine="709"/>
        <w:jc w:val="both"/>
        <w:rPr>
          <w:sz w:val="26"/>
          <w:szCs w:val="26"/>
        </w:rPr>
      </w:pPr>
      <w:r>
        <w:rPr>
          <w:sz w:val="26"/>
          <w:szCs w:val="26"/>
        </w:rPr>
        <w:t>2.14.3. Информация по вопросам предоставления государственной услуги, а также информация, указанная в пункте 2.14.1 настоящего подраздела, размещается в сети «Интернет» на официальном сайте Чукотского автономного округа по адресу: http://чукотка.рф – Приоритетные направления – Административная реформа – Административные регламенты – Утвержденные Административные регламенты; в Едином портале – www.gosuslugi.ru.</w:t>
      </w:r>
    </w:p>
    <w:p w:rsidR="00A7436A" w:rsidRDefault="00A7436A" w:rsidP="00A7436A">
      <w:pPr>
        <w:spacing w:after="0" w:line="240" w:lineRule="auto"/>
        <w:ind w:firstLine="709"/>
        <w:jc w:val="both"/>
        <w:rPr>
          <w:sz w:val="26"/>
          <w:szCs w:val="26"/>
        </w:rPr>
      </w:pPr>
      <w:r>
        <w:rPr>
          <w:sz w:val="26"/>
          <w:szCs w:val="26"/>
        </w:rPr>
        <w:t xml:space="preserve">Информация о месте нахождения, графике работы, часах приема МФЦ располагается на сайте МФЦ (http://mfc87.ru). </w:t>
      </w:r>
    </w:p>
    <w:p w:rsidR="00A7436A" w:rsidRDefault="00A7436A" w:rsidP="00A7436A">
      <w:pPr>
        <w:spacing w:after="0" w:line="240" w:lineRule="auto"/>
        <w:ind w:firstLine="709"/>
        <w:jc w:val="both"/>
        <w:rPr>
          <w:sz w:val="26"/>
          <w:szCs w:val="26"/>
        </w:rPr>
      </w:pPr>
      <w:r>
        <w:rPr>
          <w:sz w:val="26"/>
          <w:szCs w:val="26"/>
        </w:rPr>
        <w:t>2.14.4. Информация по вопросам предоставления государственной услуги, а также сведения о ходе её предоставления могут быть получены заявителем с использованием Единого портала, Регионального портала.</w:t>
      </w:r>
    </w:p>
    <w:p w:rsidR="00A7436A" w:rsidRDefault="00A7436A" w:rsidP="00A7436A">
      <w:pPr>
        <w:spacing w:after="0" w:line="240" w:lineRule="auto"/>
        <w:ind w:firstLine="709"/>
        <w:jc w:val="both"/>
        <w:rPr>
          <w:bCs/>
          <w:iCs/>
          <w:sz w:val="26"/>
          <w:szCs w:val="26"/>
        </w:rPr>
      </w:pPr>
      <w:r>
        <w:rPr>
          <w:sz w:val="26"/>
          <w:szCs w:val="26"/>
        </w:rPr>
        <w:t>Информация на Едином портале, Региональном портале о порядке и сроках предоставления государственной услуги предоставляется заявителю бесплатно.</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bCs/>
          <w:sz w:val="26"/>
          <w:szCs w:val="26"/>
        </w:rPr>
      </w:pPr>
      <w:r>
        <w:rPr>
          <w:b/>
          <w:bCs/>
          <w:sz w:val="26"/>
          <w:szCs w:val="26"/>
        </w:rPr>
        <w:t>2.15. Иные требования, в том числе учитывающие особенности предоставления государственной услуги многофункциональном центре предоставления государственных и муниципальных услуг и особенности предоставления государственной услуги в электронной форме</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709"/>
        <w:jc w:val="both"/>
        <w:rPr>
          <w:bCs/>
          <w:iCs/>
          <w:sz w:val="26"/>
          <w:szCs w:val="26"/>
        </w:rPr>
      </w:pPr>
      <w:r>
        <w:rPr>
          <w:bCs/>
          <w:iCs/>
          <w:sz w:val="26"/>
          <w:szCs w:val="26"/>
        </w:rPr>
        <w:t>2.15.1. Предоставление государственной услуги в МФЦ осуществляется в соответствии с соглашением о взаимодействии, заключенным между МФЦ и Департаментом.</w:t>
      </w:r>
    </w:p>
    <w:p w:rsidR="00A7436A" w:rsidRDefault="00A7436A" w:rsidP="00A7436A">
      <w:pPr>
        <w:spacing w:after="0" w:line="240" w:lineRule="auto"/>
        <w:ind w:firstLine="709"/>
        <w:jc w:val="both"/>
        <w:rPr>
          <w:bCs/>
          <w:iCs/>
          <w:sz w:val="26"/>
          <w:szCs w:val="26"/>
        </w:rPr>
      </w:pPr>
      <w:r>
        <w:rPr>
          <w:bCs/>
          <w:iCs/>
          <w:sz w:val="26"/>
          <w:szCs w:val="26"/>
        </w:rPr>
        <w:t xml:space="preserve">2.15.2. Для получения государственной услуги в электронной форме заявитель направляет соответствующее заявление с приложением документов, установленных пунктом 2.6.1 подраздела 2.6. раздела 2. настоящего Административного регламента, в форме электронного документа, подписанного усиленной квалифицированной электронной подписью в порядке, установленном Федеральным законом от 6 апреля 2011 года № 63-ФЗ «Об электронной подписи» и Постановлением Правительства Российской Федерации от 25 июня 2012 года № 634 «О видах электронной подписи, </w:t>
      </w:r>
      <w:r>
        <w:rPr>
          <w:bCs/>
          <w:iCs/>
          <w:sz w:val="26"/>
          <w:szCs w:val="26"/>
        </w:rPr>
        <w:lastRenderedPageBreak/>
        <w:t>использование которых допускается при обращении за получением государственных и муниципальных услуг».</w:t>
      </w:r>
    </w:p>
    <w:p w:rsidR="00A7436A" w:rsidRDefault="00A7436A" w:rsidP="00A7436A">
      <w:pPr>
        <w:spacing w:after="0" w:line="240" w:lineRule="auto"/>
        <w:ind w:firstLine="709"/>
        <w:jc w:val="both"/>
        <w:rPr>
          <w:bCs/>
          <w:iCs/>
          <w:sz w:val="26"/>
          <w:szCs w:val="26"/>
        </w:rPr>
      </w:pPr>
      <w:r>
        <w:rPr>
          <w:bCs/>
          <w:iCs/>
          <w:sz w:val="26"/>
          <w:szCs w:val="26"/>
        </w:rPr>
        <w:t>2.15.3. В заявлении в электронной форме указывается один из следующих способов получения уведомления о предоставлении (об отказе в предоставлении)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1) в виде бумажного документа, который заявитель получает непосредственно при личном обращении или посредством почтового отправления;</w:t>
      </w:r>
    </w:p>
    <w:p w:rsidR="00A7436A" w:rsidRDefault="00A7436A" w:rsidP="00A7436A">
      <w:pPr>
        <w:spacing w:after="0" w:line="240" w:lineRule="auto"/>
        <w:ind w:firstLine="709"/>
        <w:jc w:val="both"/>
        <w:rPr>
          <w:bCs/>
          <w:iCs/>
          <w:sz w:val="26"/>
          <w:szCs w:val="26"/>
        </w:rPr>
      </w:pPr>
      <w:r>
        <w:rPr>
          <w:bCs/>
          <w:iCs/>
          <w:sz w:val="26"/>
          <w:szCs w:val="26"/>
        </w:rPr>
        <w:t>2) в форме электронного документа, который направляется заявителю посредством электронной почты.</w:t>
      </w:r>
    </w:p>
    <w:p w:rsidR="00A7436A" w:rsidRDefault="00A7436A" w:rsidP="00A7436A">
      <w:pPr>
        <w:spacing w:after="0" w:line="240" w:lineRule="auto"/>
        <w:ind w:firstLine="709"/>
        <w:jc w:val="both"/>
        <w:rPr>
          <w:bCs/>
          <w:iCs/>
          <w:sz w:val="26"/>
          <w:szCs w:val="26"/>
        </w:rPr>
      </w:pPr>
      <w:r>
        <w:rPr>
          <w:bCs/>
          <w:iCs/>
          <w:sz w:val="26"/>
          <w:szCs w:val="26"/>
        </w:rPr>
        <w:t xml:space="preserve"> 2.15.4. При предоставлении государственной услуги посредством Единого портала, Регионального портала заявителю обеспечивается возможность:</w:t>
      </w:r>
    </w:p>
    <w:p w:rsidR="00A7436A" w:rsidRDefault="00A7436A" w:rsidP="00A7436A">
      <w:pPr>
        <w:spacing w:after="0" w:line="240" w:lineRule="auto"/>
        <w:ind w:firstLine="709"/>
        <w:jc w:val="both"/>
        <w:rPr>
          <w:bCs/>
          <w:iCs/>
          <w:sz w:val="26"/>
          <w:szCs w:val="26"/>
        </w:rPr>
      </w:pPr>
      <w:r>
        <w:rPr>
          <w:bCs/>
          <w:iCs/>
          <w:sz w:val="26"/>
          <w:szCs w:val="26"/>
        </w:rPr>
        <w:t>1) получения информации о порядке и сроках предоставления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2) записи на прием в Организацию для подачи заявления и необходимых документов;</w:t>
      </w:r>
    </w:p>
    <w:p w:rsidR="00A7436A" w:rsidRDefault="00A7436A" w:rsidP="00A7436A">
      <w:pPr>
        <w:spacing w:after="0" w:line="240" w:lineRule="auto"/>
        <w:ind w:firstLine="709"/>
        <w:jc w:val="both"/>
        <w:rPr>
          <w:bCs/>
          <w:iCs/>
          <w:sz w:val="26"/>
          <w:szCs w:val="26"/>
        </w:rPr>
      </w:pPr>
      <w:r>
        <w:rPr>
          <w:bCs/>
          <w:iCs/>
          <w:sz w:val="26"/>
          <w:szCs w:val="26"/>
        </w:rPr>
        <w:t>3) формирования заявления;</w:t>
      </w:r>
    </w:p>
    <w:p w:rsidR="00A7436A" w:rsidRDefault="00A7436A" w:rsidP="00A7436A">
      <w:pPr>
        <w:spacing w:after="0" w:line="240" w:lineRule="auto"/>
        <w:ind w:firstLine="709"/>
        <w:jc w:val="both"/>
        <w:rPr>
          <w:bCs/>
          <w:iCs/>
          <w:sz w:val="26"/>
          <w:szCs w:val="26"/>
        </w:rPr>
      </w:pPr>
      <w:r>
        <w:rPr>
          <w:bCs/>
          <w:iCs/>
          <w:sz w:val="26"/>
          <w:szCs w:val="26"/>
        </w:rPr>
        <w:t>4) направления заявления и необходимых документов в электронной форме;</w:t>
      </w:r>
    </w:p>
    <w:p w:rsidR="00A7436A" w:rsidRDefault="00A7436A" w:rsidP="00A7436A">
      <w:pPr>
        <w:spacing w:after="0" w:line="240" w:lineRule="auto"/>
        <w:ind w:firstLine="709"/>
        <w:jc w:val="both"/>
        <w:rPr>
          <w:bCs/>
          <w:iCs/>
          <w:sz w:val="26"/>
          <w:szCs w:val="26"/>
        </w:rPr>
      </w:pPr>
      <w:r>
        <w:rPr>
          <w:bCs/>
          <w:iCs/>
          <w:sz w:val="26"/>
          <w:szCs w:val="26"/>
        </w:rPr>
        <w:t>5) получения сведений о ходе предоставления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6) получения электронного сообщения о результате предоставления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7) осуществления оценки качества предоставления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8) досудебного (внесудебного) обжалования решений и действий (бездействия) Организации, МФЦ, а также их должностных лиц, государственных служащих, работников;</w:t>
      </w:r>
    </w:p>
    <w:p w:rsidR="00A7436A" w:rsidRDefault="00A7436A" w:rsidP="00A7436A">
      <w:pPr>
        <w:spacing w:after="0" w:line="240" w:lineRule="auto"/>
        <w:ind w:firstLine="709"/>
        <w:jc w:val="both"/>
        <w:rPr>
          <w:bCs/>
          <w:iCs/>
          <w:sz w:val="26"/>
          <w:szCs w:val="26"/>
        </w:rPr>
      </w:pPr>
      <w:r>
        <w:rPr>
          <w:bCs/>
          <w:iCs/>
          <w:sz w:val="26"/>
          <w:szCs w:val="26"/>
        </w:rPr>
        <w:t>9) получения результата государственной услуги в форме электронного документа.</w:t>
      </w:r>
    </w:p>
    <w:p w:rsidR="00A7436A" w:rsidRDefault="00A7436A" w:rsidP="00A7436A">
      <w:pPr>
        <w:spacing w:after="0" w:line="240" w:lineRule="auto"/>
        <w:ind w:firstLine="709"/>
        <w:jc w:val="both"/>
        <w:rPr>
          <w:bCs/>
          <w:iCs/>
          <w:sz w:val="26"/>
          <w:szCs w:val="26"/>
        </w:rPr>
      </w:pPr>
      <w:r>
        <w:rPr>
          <w:bCs/>
          <w:iCs/>
          <w:sz w:val="26"/>
          <w:szCs w:val="26"/>
        </w:rPr>
        <w:t>2.15.5. При предоставлении государственной услуги посредством Единого портала, Регионального портала заявителю направляется:</w:t>
      </w:r>
    </w:p>
    <w:p w:rsidR="00A7436A" w:rsidRDefault="00A7436A" w:rsidP="00A7436A">
      <w:pPr>
        <w:spacing w:after="0" w:line="240" w:lineRule="auto"/>
        <w:ind w:firstLine="709"/>
        <w:jc w:val="both"/>
        <w:rPr>
          <w:bCs/>
          <w:iCs/>
          <w:sz w:val="26"/>
          <w:szCs w:val="26"/>
        </w:rPr>
      </w:pPr>
      <w:r>
        <w:rPr>
          <w:bCs/>
          <w:iCs/>
          <w:sz w:val="26"/>
          <w:szCs w:val="26"/>
        </w:rPr>
        <w:t>1) уведомление о приеме и регистрации заявления и необходимых документов;</w:t>
      </w:r>
    </w:p>
    <w:p w:rsidR="00A7436A" w:rsidRDefault="00A7436A" w:rsidP="00A7436A">
      <w:pPr>
        <w:spacing w:after="0" w:line="240" w:lineRule="auto"/>
        <w:ind w:firstLine="709"/>
        <w:jc w:val="both"/>
        <w:rPr>
          <w:bCs/>
          <w:iCs/>
          <w:sz w:val="26"/>
          <w:szCs w:val="26"/>
        </w:rPr>
      </w:pPr>
      <w:r>
        <w:rPr>
          <w:bCs/>
          <w:iCs/>
          <w:sz w:val="26"/>
          <w:szCs w:val="26"/>
        </w:rPr>
        <w:t>2) уведомление о результатах рассмотрения заявления и необходимых документов.</w:t>
      </w:r>
    </w:p>
    <w:p w:rsidR="00A7436A" w:rsidRDefault="00A7436A" w:rsidP="00A7436A">
      <w:pPr>
        <w:spacing w:after="0" w:line="240" w:lineRule="auto"/>
        <w:ind w:firstLine="709"/>
        <w:jc w:val="both"/>
        <w:rPr>
          <w:bCs/>
          <w:iCs/>
          <w:sz w:val="26"/>
          <w:szCs w:val="26"/>
        </w:rPr>
      </w:pPr>
      <w:r>
        <w:rPr>
          <w:bCs/>
          <w:iCs/>
          <w:sz w:val="26"/>
          <w:szCs w:val="26"/>
        </w:rPr>
        <w:t>2.15.6. Не допускается отказ в приеме заявления и необходимых документов, а также отказ в предоставлении государственной услуги в случае, если заявление и необходимые документы поданы в соответствии с информацией о сроках и порядке предоставления государственной услуги, размещенной на Едином портале.</w:t>
      </w:r>
    </w:p>
    <w:p w:rsidR="00A7436A" w:rsidRDefault="00A7436A" w:rsidP="00A7436A">
      <w:pPr>
        <w:spacing w:after="0" w:line="240" w:lineRule="auto"/>
        <w:ind w:firstLine="709"/>
        <w:jc w:val="both"/>
        <w:rPr>
          <w:bCs/>
          <w:iCs/>
          <w:sz w:val="26"/>
          <w:szCs w:val="26"/>
        </w:rPr>
      </w:pPr>
      <w:r>
        <w:rPr>
          <w:bCs/>
          <w:iCs/>
          <w:sz w:val="26"/>
          <w:szCs w:val="26"/>
        </w:rP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bCs/>
          <w:sz w:val="26"/>
          <w:szCs w:val="26"/>
        </w:rPr>
      </w:pPr>
      <w:r>
        <w:rPr>
          <w:b/>
          <w:bCs/>
          <w:sz w:val="26"/>
          <w:szCs w:val="26"/>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7436A" w:rsidRDefault="00A7436A" w:rsidP="00A7436A">
      <w:pPr>
        <w:spacing w:after="0" w:line="240" w:lineRule="auto"/>
        <w:ind w:firstLine="709"/>
        <w:jc w:val="center"/>
        <w:rPr>
          <w:b/>
          <w:bCs/>
          <w:sz w:val="26"/>
          <w:szCs w:val="26"/>
        </w:rPr>
      </w:pPr>
    </w:p>
    <w:p w:rsidR="00A7436A" w:rsidRDefault="00A7436A" w:rsidP="00A7436A">
      <w:pPr>
        <w:spacing w:after="0" w:line="240" w:lineRule="auto"/>
        <w:ind w:firstLine="709"/>
        <w:jc w:val="center"/>
        <w:rPr>
          <w:b/>
          <w:bCs/>
          <w:sz w:val="26"/>
          <w:szCs w:val="26"/>
        </w:rPr>
      </w:pPr>
      <w:r>
        <w:rPr>
          <w:b/>
          <w:bCs/>
          <w:sz w:val="26"/>
          <w:szCs w:val="26"/>
        </w:rPr>
        <w:t>3.1. Исчерпывающий перечень административных процедур</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709"/>
        <w:jc w:val="both"/>
        <w:rPr>
          <w:sz w:val="26"/>
          <w:szCs w:val="26"/>
        </w:rPr>
      </w:pPr>
      <w:r>
        <w:rPr>
          <w:sz w:val="26"/>
          <w:szCs w:val="26"/>
        </w:rPr>
        <w:t>3.1.1. Предоставление государственной услуги включает в себя следующие административные процедуры:</w:t>
      </w:r>
    </w:p>
    <w:p w:rsidR="00A7436A" w:rsidRDefault="00A7436A" w:rsidP="00A7436A">
      <w:pPr>
        <w:spacing w:after="0" w:line="240" w:lineRule="auto"/>
        <w:ind w:firstLine="709"/>
        <w:jc w:val="both"/>
        <w:rPr>
          <w:sz w:val="26"/>
          <w:szCs w:val="26"/>
        </w:rPr>
      </w:pPr>
      <w:r>
        <w:rPr>
          <w:sz w:val="26"/>
          <w:szCs w:val="26"/>
        </w:rPr>
        <w:t>1) приём, проверка и регистрация заявления и документов;</w:t>
      </w:r>
    </w:p>
    <w:p w:rsidR="00A7436A" w:rsidRDefault="00A7436A" w:rsidP="00A7436A">
      <w:pPr>
        <w:spacing w:after="0" w:line="240" w:lineRule="auto"/>
        <w:ind w:firstLine="709"/>
        <w:jc w:val="both"/>
        <w:rPr>
          <w:sz w:val="26"/>
          <w:szCs w:val="26"/>
        </w:rPr>
      </w:pPr>
      <w:r>
        <w:rPr>
          <w:sz w:val="26"/>
          <w:szCs w:val="26"/>
        </w:rPr>
        <w:t xml:space="preserve">2) проверка </w:t>
      </w:r>
      <w:r w:rsidRPr="008410C9">
        <w:rPr>
          <w:sz w:val="26"/>
          <w:szCs w:val="26"/>
        </w:rPr>
        <w:t>права заявителя на получение государственной услуги и принятие решения о предоставлении (об отказе в предоставлении) государственной услуги</w:t>
      </w:r>
      <w:r>
        <w:rPr>
          <w:sz w:val="26"/>
          <w:szCs w:val="26"/>
        </w:rPr>
        <w:t>;</w:t>
      </w:r>
    </w:p>
    <w:p w:rsidR="00A7436A" w:rsidRDefault="00A7436A" w:rsidP="00A7436A">
      <w:pPr>
        <w:spacing w:after="0" w:line="240" w:lineRule="auto"/>
        <w:ind w:firstLine="709"/>
        <w:jc w:val="both"/>
        <w:rPr>
          <w:sz w:val="26"/>
          <w:szCs w:val="26"/>
        </w:rPr>
      </w:pPr>
      <w:r>
        <w:rPr>
          <w:sz w:val="26"/>
          <w:szCs w:val="26"/>
        </w:rPr>
        <w:t>3) направление заявителю приказа о предоставлении (об отказе в предоставлении) государственной услуги;</w:t>
      </w:r>
    </w:p>
    <w:p w:rsidR="00A7436A" w:rsidRDefault="00A7436A" w:rsidP="00A7436A">
      <w:pPr>
        <w:spacing w:after="0" w:line="240" w:lineRule="auto"/>
        <w:ind w:firstLine="709"/>
        <w:jc w:val="both"/>
        <w:rPr>
          <w:sz w:val="26"/>
          <w:szCs w:val="26"/>
        </w:rPr>
      </w:pPr>
      <w:r w:rsidRPr="00520BC8">
        <w:rPr>
          <w:sz w:val="26"/>
          <w:szCs w:val="26"/>
        </w:rPr>
        <w:t>4) выплата</w:t>
      </w:r>
      <w:r>
        <w:rPr>
          <w:sz w:val="26"/>
          <w:szCs w:val="26"/>
        </w:rPr>
        <w:t xml:space="preserve"> заявителю</w:t>
      </w:r>
      <w:r w:rsidRPr="00520BC8">
        <w:rPr>
          <w:sz w:val="26"/>
          <w:szCs w:val="26"/>
        </w:rPr>
        <w:t xml:space="preserve"> денежной компенсации</w:t>
      </w:r>
      <w:r>
        <w:rPr>
          <w:sz w:val="26"/>
          <w:szCs w:val="26"/>
        </w:rPr>
        <w:t>.</w:t>
      </w:r>
    </w:p>
    <w:p w:rsidR="00A7436A" w:rsidRDefault="00A7436A" w:rsidP="00A7436A">
      <w:pPr>
        <w:spacing w:after="0" w:line="240" w:lineRule="auto"/>
        <w:ind w:firstLine="709"/>
        <w:jc w:val="both"/>
        <w:rPr>
          <w:sz w:val="26"/>
          <w:szCs w:val="26"/>
        </w:rPr>
      </w:pPr>
      <w:r>
        <w:rPr>
          <w:sz w:val="26"/>
          <w:szCs w:val="26"/>
        </w:rPr>
        <w:lastRenderedPageBreak/>
        <w:t>3.1.2. При обращении заявителя посредством Единого портала, Регионального портала осуществляются следующие административные процедуры:</w:t>
      </w:r>
    </w:p>
    <w:p w:rsidR="00A7436A" w:rsidRDefault="00A7436A" w:rsidP="00A7436A">
      <w:pPr>
        <w:spacing w:after="0" w:line="240" w:lineRule="auto"/>
        <w:ind w:firstLine="709"/>
        <w:jc w:val="both"/>
        <w:rPr>
          <w:sz w:val="26"/>
          <w:szCs w:val="26"/>
        </w:rPr>
      </w:pPr>
      <w:r>
        <w:rPr>
          <w:sz w:val="26"/>
          <w:szCs w:val="26"/>
        </w:rPr>
        <w:t>1) получение информации о порядке и сроках предоставления услуги;</w:t>
      </w:r>
    </w:p>
    <w:p w:rsidR="00A7436A" w:rsidRDefault="00A7436A" w:rsidP="00A7436A">
      <w:pPr>
        <w:spacing w:after="0" w:line="240" w:lineRule="auto"/>
        <w:ind w:firstLine="709"/>
        <w:jc w:val="both"/>
        <w:rPr>
          <w:sz w:val="26"/>
          <w:szCs w:val="26"/>
        </w:rPr>
      </w:pPr>
      <w:r>
        <w:rPr>
          <w:sz w:val="26"/>
          <w:szCs w:val="26"/>
        </w:rPr>
        <w:t>2) подача и прием запроса и иных документов, необходимых для предоставления государственной услуги;</w:t>
      </w:r>
    </w:p>
    <w:p w:rsidR="00A7436A" w:rsidRDefault="00A7436A" w:rsidP="00A7436A">
      <w:pPr>
        <w:spacing w:after="0" w:line="240" w:lineRule="auto"/>
        <w:ind w:firstLine="709"/>
        <w:jc w:val="both"/>
        <w:rPr>
          <w:sz w:val="26"/>
          <w:szCs w:val="26"/>
        </w:rPr>
      </w:pPr>
      <w:r>
        <w:rPr>
          <w:sz w:val="26"/>
          <w:szCs w:val="26"/>
        </w:rPr>
        <w:t>3) прием и регистрация запроса и иных документов, необходимых для предоставления государственной услуги;</w:t>
      </w:r>
    </w:p>
    <w:p w:rsidR="00A7436A" w:rsidRDefault="00A7436A" w:rsidP="00A7436A">
      <w:pPr>
        <w:spacing w:after="0" w:line="240" w:lineRule="auto"/>
        <w:ind w:firstLine="709"/>
        <w:jc w:val="both"/>
        <w:rPr>
          <w:sz w:val="26"/>
          <w:szCs w:val="26"/>
        </w:rPr>
      </w:pPr>
      <w:r>
        <w:rPr>
          <w:sz w:val="26"/>
          <w:szCs w:val="26"/>
        </w:rPr>
        <w:t>4) получение заявителем сведений о ходе предоставления государственной услуги;</w:t>
      </w:r>
    </w:p>
    <w:p w:rsidR="00A7436A" w:rsidRDefault="00A7436A" w:rsidP="00A7436A">
      <w:pPr>
        <w:spacing w:after="0" w:line="240" w:lineRule="auto"/>
        <w:ind w:firstLine="709"/>
        <w:jc w:val="both"/>
        <w:rPr>
          <w:sz w:val="26"/>
          <w:szCs w:val="26"/>
        </w:rPr>
      </w:pPr>
      <w:r>
        <w:rPr>
          <w:sz w:val="26"/>
          <w:szCs w:val="26"/>
        </w:rPr>
        <w:t>5) получение результата предоставления государственной услуги;</w:t>
      </w:r>
    </w:p>
    <w:p w:rsidR="00A7436A" w:rsidRDefault="00A7436A" w:rsidP="00A7436A">
      <w:pPr>
        <w:spacing w:after="0" w:line="240" w:lineRule="auto"/>
        <w:ind w:firstLine="709"/>
        <w:jc w:val="both"/>
        <w:rPr>
          <w:bCs/>
          <w:iCs/>
          <w:sz w:val="26"/>
          <w:szCs w:val="26"/>
        </w:rPr>
      </w:pPr>
      <w:r>
        <w:rPr>
          <w:sz w:val="26"/>
          <w:szCs w:val="26"/>
        </w:rPr>
        <w:t>6) досудебное (внесудебное) обжалование решений и действий (бездействия) Организации, МФЦ, а также их должностных лиц, государственных служащих, работников.</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bCs/>
          <w:sz w:val="26"/>
          <w:szCs w:val="26"/>
        </w:rPr>
      </w:pPr>
      <w:r>
        <w:rPr>
          <w:b/>
          <w:bCs/>
          <w:sz w:val="26"/>
          <w:szCs w:val="26"/>
        </w:rPr>
        <w:t>3.</w:t>
      </w:r>
      <w:r>
        <w:rPr>
          <w:b/>
          <w:bCs/>
          <w:iCs/>
          <w:sz w:val="26"/>
          <w:szCs w:val="26"/>
        </w:rPr>
        <w:t>2</w:t>
      </w:r>
      <w:r>
        <w:rPr>
          <w:b/>
          <w:bCs/>
          <w:sz w:val="26"/>
          <w:szCs w:val="26"/>
        </w:rPr>
        <w:t>. Прием, проверка и регистрация заявления и документов</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709"/>
        <w:jc w:val="both"/>
        <w:rPr>
          <w:bCs/>
          <w:iCs/>
          <w:sz w:val="26"/>
          <w:szCs w:val="26"/>
        </w:rPr>
      </w:pPr>
      <w:r>
        <w:rPr>
          <w:bCs/>
          <w:iCs/>
          <w:sz w:val="26"/>
          <w:szCs w:val="26"/>
        </w:rPr>
        <w:t>3.2.1. Основанием для начала административной процедуры является поступление заявления о предоставлении государственной услуги с прилагаемыми к нему документами. Документы подаются в соответствии с пунктом 2.6.1 подраздела 2.6 раздела 2 настоящего Административного регламента.</w:t>
      </w:r>
    </w:p>
    <w:p w:rsidR="00A7436A" w:rsidRDefault="00A7436A" w:rsidP="00A7436A">
      <w:pPr>
        <w:spacing w:after="0" w:line="240" w:lineRule="auto"/>
        <w:ind w:firstLine="709"/>
        <w:jc w:val="both"/>
        <w:rPr>
          <w:bCs/>
          <w:iCs/>
          <w:sz w:val="26"/>
          <w:szCs w:val="26"/>
        </w:rPr>
      </w:pPr>
      <w:r>
        <w:rPr>
          <w:bCs/>
          <w:iCs/>
          <w:sz w:val="26"/>
          <w:szCs w:val="26"/>
        </w:rPr>
        <w:t>Юридическим фактом, являющимся основанием для начала административной процедуры приема, проверки и регистрации заявления и прилагаемых документов, является поступившие в Организацию заявление и документы посредством почтового отправления, через Единый портал, Региональный портал, МФЦ либо предоставление заявления и документов в Организацию лично заявителем.</w:t>
      </w:r>
    </w:p>
    <w:p w:rsidR="00A7436A" w:rsidRDefault="00A7436A" w:rsidP="00A7436A">
      <w:pPr>
        <w:spacing w:after="0" w:line="240" w:lineRule="auto"/>
        <w:ind w:firstLine="709"/>
        <w:jc w:val="both"/>
        <w:rPr>
          <w:bCs/>
          <w:iCs/>
          <w:sz w:val="26"/>
          <w:szCs w:val="26"/>
        </w:rPr>
      </w:pPr>
      <w:r>
        <w:rPr>
          <w:bCs/>
          <w:iCs/>
          <w:sz w:val="26"/>
          <w:szCs w:val="26"/>
        </w:rPr>
        <w:t>3.2.2. При приеме заявления и необходимых документов специалист Организации:</w:t>
      </w:r>
    </w:p>
    <w:p w:rsidR="00A7436A" w:rsidRDefault="00A7436A" w:rsidP="00A7436A">
      <w:pPr>
        <w:spacing w:after="0" w:line="240" w:lineRule="auto"/>
        <w:ind w:firstLine="709"/>
        <w:jc w:val="both"/>
        <w:rPr>
          <w:bCs/>
          <w:iCs/>
          <w:sz w:val="26"/>
          <w:szCs w:val="26"/>
        </w:rPr>
      </w:pPr>
      <w:r>
        <w:rPr>
          <w:bCs/>
          <w:iCs/>
          <w:sz w:val="26"/>
          <w:szCs w:val="26"/>
        </w:rPr>
        <w:t>1) сверяет данные представленных документов с данными, указанными в заявлении;</w:t>
      </w:r>
    </w:p>
    <w:p w:rsidR="00A7436A" w:rsidRDefault="00A7436A" w:rsidP="00A7436A">
      <w:pPr>
        <w:spacing w:after="0" w:line="240" w:lineRule="auto"/>
        <w:ind w:firstLine="709"/>
        <w:jc w:val="both"/>
        <w:rPr>
          <w:bCs/>
          <w:iCs/>
          <w:sz w:val="26"/>
          <w:szCs w:val="26"/>
        </w:rPr>
      </w:pPr>
      <w:r>
        <w:rPr>
          <w:bCs/>
          <w:iCs/>
          <w:sz w:val="26"/>
          <w:szCs w:val="26"/>
        </w:rPr>
        <w:t>2) снимает копии с документов в случае, если представлены подлинники документов;</w:t>
      </w:r>
    </w:p>
    <w:p w:rsidR="00A7436A" w:rsidRDefault="00A7436A" w:rsidP="00A7436A">
      <w:pPr>
        <w:spacing w:after="0" w:line="240" w:lineRule="auto"/>
        <w:ind w:firstLine="709"/>
        <w:jc w:val="both"/>
        <w:rPr>
          <w:bCs/>
          <w:iCs/>
          <w:sz w:val="26"/>
          <w:szCs w:val="26"/>
        </w:rPr>
      </w:pPr>
      <w:r>
        <w:rPr>
          <w:bCs/>
          <w:iCs/>
          <w:sz w:val="26"/>
          <w:szCs w:val="26"/>
        </w:rPr>
        <w:t>3) заверяет копии документов, подлинники документов возвращает заявителю;</w:t>
      </w:r>
    </w:p>
    <w:p w:rsidR="00A7436A" w:rsidRDefault="00A7436A" w:rsidP="00A7436A">
      <w:pPr>
        <w:spacing w:after="0" w:line="240" w:lineRule="auto"/>
        <w:ind w:firstLine="709"/>
        <w:jc w:val="both"/>
        <w:rPr>
          <w:bCs/>
          <w:iCs/>
          <w:sz w:val="26"/>
          <w:szCs w:val="26"/>
        </w:rPr>
      </w:pPr>
      <w:r>
        <w:rPr>
          <w:bCs/>
          <w:iCs/>
          <w:sz w:val="26"/>
          <w:szCs w:val="26"/>
        </w:rPr>
        <w:t>4) регистрирует заявление в сроки, предусмотренные пунктами 2.11.3, 2.11.4 подраздела 2.11 раздела 2 настоящего Административного регламента;</w:t>
      </w:r>
    </w:p>
    <w:p w:rsidR="00A7436A" w:rsidRDefault="00A7436A" w:rsidP="00A7436A">
      <w:pPr>
        <w:spacing w:after="0" w:line="240" w:lineRule="auto"/>
        <w:ind w:firstLine="709"/>
        <w:jc w:val="both"/>
        <w:rPr>
          <w:bCs/>
          <w:iCs/>
          <w:sz w:val="26"/>
          <w:szCs w:val="26"/>
        </w:rPr>
      </w:pPr>
      <w:r>
        <w:rPr>
          <w:bCs/>
          <w:iCs/>
          <w:sz w:val="26"/>
          <w:szCs w:val="26"/>
        </w:rPr>
        <w:t>5) выдает (направляет) заявителю расписку-уведомление с указанием регистрационного номера и даты приема заявления.</w:t>
      </w:r>
    </w:p>
    <w:p w:rsidR="00A7436A" w:rsidRPr="005D2C27" w:rsidRDefault="00A7436A" w:rsidP="00A7436A">
      <w:pPr>
        <w:spacing w:after="0" w:line="240" w:lineRule="auto"/>
        <w:ind w:firstLine="709"/>
        <w:jc w:val="both"/>
        <w:rPr>
          <w:bCs/>
          <w:iCs/>
          <w:sz w:val="26"/>
          <w:szCs w:val="26"/>
        </w:rPr>
      </w:pPr>
      <w:r w:rsidRPr="005D2C27">
        <w:rPr>
          <w:bCs/>
          <w:iCs/>
          <w:sz w:val="26"/>
          <w:szCs w:val="26"/>
        </w:rPr>
        <w:t xml:space="preserve">3.2.3. Специалист </w:t>
      </w:r>
      <w:r>
        <w:rPr>
          <w:bCs/>
          <w:iCs/>
          <w:sz w:val="26"/>
          <w:szCs w:val="26"/>
        </w:rPr>
        <w:t>организации</w:t>
      </w:r>
      <w:r w:rsidRPr="005D2C27">
        <w:rPr>
          <w:bCs/>
          <w:iCs/>
          <w:sz w:val="26"/>
          <w:szCs w:val="26"/>
        </w:rPr>
        <w:t xml:space="preserve"> при установлении оснований для отказа в приёме документов, предусмотренных подразделом 2.7 настоящего Административного регламента, уведомляет об этом заявителя, прерывает приём заявления и формирует перечень выявленных препятствий в двух экземплярах. </w:t>
      </w:r>
    </w:p>
    <w:p w:rsidR="00A7436A" w:rsidRPr="005D2C27" w:rsidRDefault="00A7436A" w:rsidP="00A7436A">
      <w:pPr>
        <w:spacing w:after="0" w:line="240" w:lineRule="auto"/>
        <w:ind w:firstLine="709"/>
        <w:jc w:val="both"/>
        <w:rPr>
          <w:bCs/>
          <w:iCs/>
          <w:sz w:val="26"/>
          <w:szCs w:val="26"/>
        </w:rPr>
      </w:pPr>
      <w:r w:rsidRPr="005D2C27">
        <w:rPr>
          <w:bCs/>
          <w:iCs/>
          <w:sz w:val="26"/>
          <w:szCs w:val="26"/>
        </w:rPr>
        <w:t xml:space="preserve">Уведомление, с приложением перечня выявленных препятствий и представленных заявителем документов, должно быть направлено заказным почтовым отправлением с уведомлением о вручении не позднее двух рабочих дней со дня поступления в </w:t>
      </w:r>
      <w:r>
        <w:rPr>
          <w:bCs/>
          <w:iCs/>
          <w:sz w:val="26"/>
          <w:szCs w:val="26"/>
        </w:rPr>
        <w:t>Организацию</w:t>
      </w:r>
      <w:r w:rsidRPr="005D2C27">
        <w:rPr>
          <w:bCs/>
          <w:iCs/>
          <w:sz w:val="26"/>
          <w:szCs w:val="26"/>
        </w:rPr>
        <w:t xml:space="preserve"> документов посредством почтового отправления, а в случае личного обращения заявителя – в течение 15 минут с момента получения заявления и документов.</w:t>
      </w:r>
    </w:p>
    <w:p w:rsidR="00A7436A" w:rsidRPr="005D2C27" w:rsidRDefault="00A7436A" w:rsidP="00A7436A">
      <w:pPr>
        <w:spacing w:after="0" w:line="240" w:lineRule="auto"/>
        <w:ind w:firstLine="709"/>
        <w:jc w:val="both"/>
        <w:rPr>
          <w:bCs/>
          <w:iCs/>
          <w:sz w:val="26"/>
          <w:szCs w:val="26"/>
        </w:rPr>
      </w:pPr>
      <w:r w:rsidRPr="005D2C27">
        <w:rPr>
          <w:bCs/>
          <w:iCs/>
          <w:sz w:val="26"/>
          <w:szCs w:val="26"/>
        </w:rPr>
        <w:t xml:space="preserve">Второй экземпляр перечня остаётся в </w:t>
      </w:r>
      <w:r>
        <w:rPr>
          <w:bCs/>
          <w:iCs/>
          <w:sz w:val="26"/>
          <w:szCs w:val="26"/>
        </w:rPr>
        <w:t>Организации</w:t>
      </w:r>
      <w:r w:rsidRPr="005D2C27">
        <w:rPr>
          <w:bCs/>
          <w:iCs/>
          <w:sz w:val="26"/>
          <w:szCs w:val="26"/>
        </w:rPr>
        <w:t>.</w:t>
      </w:r>
    </w:p>
    <w:p w:rsidR="00A7436A" w:rsidRDefault="00A7436A" w:rsidP="00A7436A">
      <w:pPr>
        <w:spacing w:after="0" w:line="240" w:lineRule="auto"/>
        <w:ind w:firstLine="709"/>
        <w:jc w:val="both"/>
        <w:rPr>
          <w:bCs/>
          <w:iCs/>
          <w:sz w:val="26"/>
          <w:szCs w:val="26"/>
        </w:rPr>
      </w:pPr>
      <w:r w:rsidRPr="005D2C27">
        <w:rPr>
          <w:bCs/>
          <w:iCs/>
          <w:sz w:val="26"/>
          <w:szCs w:val="26"/>
        </w:rPr>
        <w:t>После получения уведомления заявитель 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A7436A" w:rsidRDefault="00A7436A" w:rsidP="00A7436A">
      <w:pPr>
        <w:spacing w:after="0" w:line="240" w:lineRule="auto"/>
        <w:ind w:firstLine="709"/>
        <w:jc w:val="both"/>
        <w:rPr>
          <w:bCs/>
          <w:iCs/>
          <w:sz w:val="26"/>
          <w:szCs w:val="26"/>
        </w:rPr>
      </w:pPr>
      <w:r>
        <w:rPr>
          <w:bCs/>
          <w:iCs/>
          <w:sz w:val="26"/>
          <w:szCs w:val="26"/>
        </w:rPr>
        <w:t>3.2.4. Заявитель вправе обратиться за предоставлением государственной услуги через Единый портал, Региональный портал.</w:t>
      </w:r>
    </w:p>
    <w:p w:rsidR="00A7436A" w:rsidRDefault="00A7436A" w:rsidP="00A7436A">
      <w:pPr>
        <w:spacing w:after="0" w:line="240" w:lineRule="auto"/>
        <w:ind w:firstLine="709"/>
        <w:jc w:val="both"/>
        <w:rPr>
          <w:bCs/>
          <w:iCs/>
          <w:sz w:val="26"/>
          <w:szCs w:val="26"/>
        </w:rPr>
      </w:pPr>
      <w:r>
        <w:rPr>
          <w:bCs/>
          <w:iCs/>
          <w:sz w:val="26"/>
          <w:szCs w:val="26"/>
        </w:rPr>
        <w:lastRenderedPageBreak/>
        <w:t>В случае предоставления заявления в форме электронного документа днем обращения за предоставлением государственной услуги считается дата подачи заявления в форме электронного документа.</w:t>
      </w:r>
    </w:p>
    <w:p w:rsidR="00A7436A" w:rsidRDefault="00A7436A" w:rsidP="00A7436A">
      <w:pPr>
        <w:spacing w:after="0" w:line="240" w:lineRule="auto"/>
        <w:ind w:firstLine="709"/>
        <w:jc w:val="both"/>
        <w:rPr>
          <w:bCs/>
          <w:iCs/>
          <w:sz w:val="26"/>
          <w:szCs w:val="26"/>
        </w:rPr>
      </w:pPr>
      <w:r>
        <w:rPr>
          <w:bCs/>
          <w:iCs/>
          <w:sz w:val="26"/>
          <w:szCs w:val="26"/>
        </w:rPr>
        <w:t>К заявлению в электронном виде прилагается пакет документов, указанных в пункте 2.6.1 подраздела 2.6 раздела 2 настоящего Административного регламента.</w:t>
      </w:r>
    </w:p>
    <w:p w:rsidR="00A7436A" w:rsidRDefault="00A7436A" w:rsidP="00A7436A">
      <w:pPr>
        <w:spacing w:after="0" w:line="240" w:lineRule="auto"/>
        <w:ind w:firstLine="709"/>
        <w:jc w:val="both"/>
        <w:rPr>
          <w:bCs/>
          <w:iCs/>
          <w:sz w:val="26"/>
          <w:szCs w:val="26"/>
        </w:rPr>
      </w:pPr>
      <w:r>
        <w:rPr>
          <w:bCs/>
          <w:iCs/>
          <w:sz w:val="26"/>
          <w:szCs w:val="26"/>
        </w:rPr>
        <w:t>При получении документов в электронной форме в автоматическом режиме осуществляется форматно-логический контроль запроса, проверяется наличие оснований для отказа в приеме документов, указанных в подразделе 2.7 раздела 2 настоящего Административного регламента.</w:t>
      </w:r>
    </w:p>
    <w:p w:rsidR="00A7436A" w:rsidRDefault="00A7436A" w:rsidP="00A7436A">
      <w:pPr>
        <w:spacing w:after="0" w:line="240" w:lineRule="auto"/>
        <w:ind w:firstLine="709"/>
        <w:jc w:val="both"/>
        <w:rPr>
          <w:bCs/>
          <w:iCs/>
          <w:sz w:val="26"/>
          <w:szCs w:val="26"/>
        </w:rPr>
      </w:pPr>
      <w:r>
        <w:rPr>
          <w:bCs/>
          <w:iCs/>
          <w:sz w:val="26"/>
          <w:szCs w:val="26"/>
        </w:rPr>
        <w:t>Заявителю сообщается присвоенный заявителю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запроса о предоставлении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 xml:space="preserve">При поступлении документов, подписанных усиленной квалифицированной электронной подписью, специалист Организации обязан провести процедуру проверки действительности усиленной квалифицированной электронной подписи, с использованием которой подписано заявление о предоставлении государственной услуги и прилагаемые к нему документы, предусматривающую проверку соблюдения условий, указанных в статье 11 </w:t>
      </w:r>
      <w:r w:rsidRPr="00520BC8">
        <w:rPr>
          <w:bCs/>
          <w:iCs/>
          <w:sz w:val="26"/>
          <w:szCs w:val="26"/>
        </w:rPr>
        <w:t>Федерального закона «Об электронной подписи»</w:t>
      </w:r>
      <w:r>
        <w:rPr>
          <w:bCs/>
          <w:iCs/>
          <w:sz w:val="26"/>
          <w:szCs w:val="26"/>
        </w:rPr>
        <w:t xml:space="preserve"> (далее – проверка усиленной квалифицированной электронной подписи), в порядке, установленном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утвержденными Правительством Российской Федерации.</w:t>
      </w:r>
    </w:p>
    <w:p w:rsidR="00A7436A" w:rsidRDefault="00A7436A" w:rsidP="00A7436A">
      <w:pPr>
        <w:spacing w:after="0" w:line="240" w:lineRule="auto"/>
        <w:ind w:firstLine="709"/>
        <w:jc w:val="both"/>
        <w:rPr>
          <w:bCs/>
          <w:iCs/>
          <w:sz w:val="26"/>
          <w:szCs w:val="26"/>
        </w:rPr>
      </w:pPr>
      <w:r>
        <w:rPr>
          <w:bCs/>
          <w:iCs/>
          <w:sz w:val="26"/>
          <w:szCs w:val="26"/>
        </w:rPr>
        <w:t>В целях обеспечения проверки усиленной квалифицированной электронной подписи допускается к использованию класс средств удостоверяющих центров, соответствующий классу средств усиленной квалифицированной электронной подписи, с использованием которой подписано заявление о предоставлении государственной услуги и прилагаемые к нему документы.</w:t>
      </w:r>
    </w:p>
    <w:p w:rsidR="00A7436A" w:rsidRDefault="00A7436A" w:rsidP="00A7436A">
      <w:pPr>
        <w:spacing w:after="0" w:line="240" w:lineRule="auto"/>
        <w:ind w:firstLine="709"/>
        <w:jc w:val="both"/>
        <w:rPr>
          <w:bCs/>
          <w:iCs/>
          <w:sz w:val="26"/>
          <w:szCs w:val="26"/>
        </w:rPr>
      </w:pPr>
      <w:r>
        <w:rPr>
          <w:bCs/>
          <w:iCs/>
          <w:sz w:val="26"/>
          <w:szCs w:val="26"/>
        </w:rPr>
        <w:t>При соблюдении установленных условий признания действительности усиленной квалифицированной электронной подписи, специалист Организации проверяет соответствие представленных электронных документов установленным требованиям.</w:t>
      </w:r>
    </w:p>
    <w:p w:rsidR="00A7436A" w:rsidRDefault="00A7436A" w:rsidP="00A7436A">
      <w:pPr>
        <w:spacing w:after="0" w:line="240" w:lineRule="auto"/>
        <w:ind w:firstLine="709"/>
        <w:jc w:val="both"/>
        <w:rPr>
          <w:bCs/>
          <w:iCs/>
          <w:sz w:val="26"/>
          <w:szCs w:val="26"/>
        </w:rPr>
      </w:pPr>
      <w:r>
        <w:rPr>
          <w:bCs/>
          <w:iCs/>
          <w:sz w:val="26"/>
          <w:szCs w:val="26"/>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специалист Организации в течение одного рабочего дня со дня завершения проведения такой проверки принимает решение об отказе в приеме к рассмотрению заявления о предоставлении государственной услуги и прилагаемых к нему документов и направляет заявителю уведомление об этом способом, указанным в подразделе 2.15 раздела 2 настоящего Административного регламента, с указанием пунктов </w:t>
      </w:r>
      <w:r w:rsidRPr="008410C9">
        <w:rPr>
          <w:bCs/>
          <w:iCs/>
          <w:sz w:val="26"/>
          <w:szCs w:val="26"/>
        </w:rPr>
        <w:t>статьи 11 Федерального закона «Об электронной подписи», которые послужили осн</w:t>
      </w:r>
      <w:r>
        <w:rPr>
          <w:bCs/>
          <w:iCs/>
          <w:sz w:val="26"/>
          <w:szCs w:val="26"/>
        </w:rPr>
        <w:t>ованием для указанного решения. Уведомление в электронной форме подписывается усиленной квалифицированной электронной подписью специалистом Организации, имеющим право электронной подписи.</w:t>
      </w:r>
    </w:p>
    <w:p w:rsidR="00A7436A" w:rsidRDefault="00A7436A" w:rsidP="00A7436A">
      <w:pPr>
        <w:spacing w:after="0" w:line="240" w:lineRule="auto"/>
        <w:ind w:firstLine="709"/>
        <w:jc w:val="both"/>
        <w:rPr>
          <w:bCs/>
          <w:iCs/>
          <w:sz w:val="26"/>
          <w:szCs w:val="26"/>
        </w:rPr>
      </w:pPr>
      <w:r>
        <w:rPr>
          <w:bCs/>
          <w:iCs/>
          <w:sz w:val="26"/>
          <w:szCs w:val="26"/>
        </w:rPr>
        <w:t>После получения уведомления заявитель 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A7436A" w:rsidRDefault="00A7436A" w:rsidP="00A7436A">
      <w:pPr>
        <w:spacing w:after="0" w:line="240" w:lineRule="auto"/>
        <w:ind w:firstLine="709"/>
        <w:jc w:val="both"/>
        <w:rPr>
          <w:bCs/>
          <w:iCs/>
          <w:sz w:val="26"/>
          <w:szCs w:val="26"/>
        </w:rPr>
      </w:pPr>
      <w:r>
        <w:rPr>
          <w:bCs/>
          <w:iCs/>
          <w:sz w:val="26"/>
          <w:szCs w:val="26"/>
        </w:rPr>
        <w:t>3.2.5. Результатом административной процедуры является:</w:t>
      </w:r>
    </w:p>
    <w:p w:rsidR="00A7436A" w:rsidRDefault="00A7436A" w:rsidP="00A7436A">
      <w:pPr>
        <w:spacing w:after="0" w:line="240" w:lineRule="auto"/>
        <w:ind w:firstLine="709"/>
        <w:jc w:val="both"/>
        <w:rPr>
          <w:bCs/>
          <w:iCs/>
          <w:sz w:val="26"/>
          <w:szCs w:val="26"/>
        </w:rPr>
      </w:pPr>
      <w:r>
        <w:rPr>
          <w:bCs/>
          <w:iCs/>
          <w:sz w:val="26"/>
          <w:szCs w:val="26"/>
        </w:rPr>
        <w:t>оформление уведомления об отказе в приеме заявления и документов;</w:t>
      </w:r>
    </w:p>
    <w:p w:rsidR="00A7436A" w:rsidRDefault="00A7436A" w:rsidP="00A7436A">
      <w:pPr>
        <w:spacing w:after="0" w:line="240" w:lineRule="auto"/>
        <w:ind w:firstLine="709"/>
        <w:jc w:val="both"/>
        <w:rPr>
          <w:bCs/>
          <w:iCs/>
          <w:sz w:val="26"/>
          <w:szCs w:val="26"/>
        </w:rPr>
      </w:pPr>
      <w:r>
        <w:rPr>
          <w:bCs/>
          <w:iCs/>
          <w:sz w:val="26"/>
          <w:szCs w:val="26"/>
        </w:rPr>
        <w:t>регистрация заявления и документов.</w:t>
      </w:r>
    </w:p>
    <w:p w:rsidR="00A7436A" w:rsidRDefault="00A7436A" w:rsidP="00A7436A">
      <w:pPr>
        <w:spacing w:after="0" w:line="240" w:lineRule="auto"/>
        <w:ind w:firstLine="709"/>
        <w:jc w:val="both"/>
        <w:rPr>
          <w:bCs/>
          <w:iCs/>
          <w:sz w:val="26"/>
          <w:szCs w:val="26"/>
        </w:rPr>
      </w:pPr>
      <w:r>
        <w:rPr>
          <w:bCs/>
          <w:iCs/>
          <w:sz w:val="26"/>
          <w:szCs w:val="26"/>
        </w:rPr>
        <w:t xml:space="preserve">3.2.6. Способ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ответственное должностное лицо Организации регистрирует заявление со всеми необходимыми документами, вносит на Едином </w:t>
      </w:r>
      <w:r>
        <w:rPr>
          <w:bCs/>
          <w:iCs/>
          <w:sz w:val="26"/>
          <w:szCs w:val="26"/>
        </w:rPr>
        <w:lastRenderedPageBreak/>
        <w:t>портале, Региональном портале сведения о приеме и регистрации заявления со всеми необходимыми документами и передаче их для рассмотрения на следующий этап либо сведения об отказе в приеме заявления и документов. Данные сведения должны быть доступны заявителю на Едином портале, Региональном портале.</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bCs/>
          <w:sz w:val="26"/>
          <w:szCs w:val="26"/>
        </w:rPr>
      </w:pPr>
      <w:r>
        <w:rPr>
          <w:b/>
          <w:bCs/>
          <w:sz w:val="26"/>
          <w:szCs w:val="26"/>
        </w:rPr>
        <w:t>3.</w:t>
      </w:r>
      <w:r>
        <w:rPr>
          <w:b/>
          <w:bCs/>
          <w:iCs/>
          <w:sz w:val="26"/>
          <w:szCs w:val="26"/>
        </w:rPr>
        <w:t>3</w:t>
      </w:r>
      <w:r>
        <w:rPr>
          <w:b/>
          <w:bCs/>
          <w:sz w:val="26"/>
          <w:szCs w:val="26"/>
        </w:rPr>
        <w:t>. Проверка права заявителя на получение государственной услуги и принятие решения о предоставлении (об отказе в предоставлении) государственной услуги</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709"/>
        <w:jc w:val="both"/>
        <w:rPr>
          <w:sz w:val="26"/>
          <w:szCs w:val="26"/>
        </w:rPr>
      </w:pPr>
      <w:r>
        <w:rPr>
          <w:sz w:val="26"/>
          <w:szCs w:val="26"/>
        </w:rPr>
        <w:t>3.3.1. Основанием для начала административной процедуры является регистрация заявления о предоставлении государственной услуги в Журнале регистрации входящей корреспонденции.</w:t>
      </w:r>
    </w:p>
    <w:p w:rsidR="00A7436A" w:rsidRDefault="00A7436A" w:rsidP="00A7436A">
      <w:pPr>
        <w:spacing w:after="0" w:line="240" w:lineRule="auto"/>
        <w:ind w:firstLine="709"/>
        <w:jc w:val="both"/>
        <w:rPr>
          <w:sz w:val="26"/>
          <w:szCs w:val="26"/>
        </w:rPr>
      </w:pPr>
      <w:r>
        <w:rPr>
          <w:sz w:val="26"/>
          <w:szCs w:val="26"/>
        </w:rPr>
        <w:t>3.3.2. Специалист Организации проводит экспертизу документов, рассматривает и формирует документы в дело заявителя (далее – дело) в следующем порядке:</w:t>
      </w:r>
    </w:p>
    <w:p w:rsidR="00A7436A" w:rsidRDefault="00A7436A" w:rsidP="00A7436A">
      <w:pPr>
        <w:spacing w:after="0" w:line="240" w:lineRule="auto"/>
        <w:ind w:firstLine="709"/>
        <w:jc w:val="both"/>
        <w:rPr>
          <w:sz w:val="26"/>
          <w:szCs w:val="26"/>
        </w:rPr>
      </w:pPr>
      <w:r>
        <w:rPr>
          <w:sz w:val="26"/>
          <w:szCs w:val="26"/>
        </w:rPr>
        <w:t>1) заявление о предоставлении государственной услуги;</w:t>
      </w:r>
    </w:p>
    <w:p w:rsidR="00A7436A" w:rsidRDefault="00A7436A" w:rsidP="00A7436A">
      <w:pPr>
        <w:spacing w:after="0" w:line="240" w:lineRule="auto"/>
        <w:ind w:firstLine="709"/>
        <w:jc w:val="both"/>
        <w:rPr>
          <w:sz w:val="26"/>
          <w:szCs w:val="26"/>
        </w:rPr>
      </w:pPr>
      <w:r>
        <w:rPr>
          <w:sz w:val="26"/>
          <w:szCs w:val="26"/>
        </w:rPr>
        <w:t>2) оригиналы и (или) копии документов, необходимых для принятия решения о предоставлении государственной услуги.</w:t>
      </w:r>
    </w:p>
    <w:p w:rsidR="00A7436A" w:rsidRDefault="00A7436A" w:rsidP="00A7436A">
      <w:pPr>
        <w:spacing w:after="0" w:line="240" w:lineRule="auto"/>
        <w:ind w:firstLine="709"/>
        <w:jc w:val="both"/>
        <w:rPr>
          <w:sz w:val="26"/>
          <w:szCs w:val="26"/>
        </w:rPr>
      </w:pPr>
      <w:r>
        <w:rPr>
          <w:sz w:val="26"/>
          <w:szCs w:val="26"/>
        </w:rPr>
        <w:t>3.3.3. В случае если в результате рассмотрения документов имеются основания для отказа в предоставлении государственной услуги, специалист Организации в течение одного рабочего дня готовит проект письменного ответа об отказе в предоставлении государственной услуги с обязательной ссылкой на одно из оснований для отказа, перечисленных в подразделе 2.8. раздела 2 настоящего Административного регламента, и по согласованию с руководителем Организации направляет его заявителю.</w:t>
      </w:r>
    </w:p>
    <w:p w:rsidR="00A7436A" w:rsidRDefault="00A7436A" w:rsidP="00A7436A">
      <w:pPr>
        <w:spacing w:after="0" w:line="240" w:lineRule="auto"/>
        <w:ind w:firstLine="709"/>
        <w:jc w:val="both"/>
        <w:rPr>
          <w:sz w:val="26"/>
          <w:szCs w:val="26"/>
        </w:rPr>
      </w:pPr>
      <w:r>
        <w:rPr>
          <w:sz w:val="26"/>
          <w:szCs w:val="26"/>
        </w:rPr>
        <w:t>3.3.4. Результатом административной процедуры является:</w:t>
      </w:r>
    </w:p>
    <w:p w:rsidR="00A7436A" w:rsidRDefault="00A7436A" w:rsidP="00A7436A">
      <w:pPr>
        <w:spacing w:after="0" w:line="240" w:lineRule="auto"/>
        <w:ind w:firstLine="709"/>
        <w:jc w:val="both"/>
        <w:rPr>
          <w:sz w:val="26"/>
          <w:szCs w:val="26"/>
        </w:rPr>
      </w:pPr>
      <w:r>
        <w:rPr>
          <w:sz w:val="26"/>
          <w:szCs w:val="26"/>
        </w:rPr>
        <w:t>1) принятие решения о предоставлении заявителю государственной услуги и издание приказа Организации о предоставлении государственной услуги;</w:t>
      </w:r>
    </w:p>
    <w:p w:rsidR="00A7436A" w:rsidRDefault="00A7436A" w:rsidP="00A7436A">
      <w:pPr>
        <w:spacing w:after="0" w:line="240" w:lineRule="auto"/>
        <w:ind w:firstLine="709"/>
        <w:jc w:val="both"/>
        <w:rPr>
          <w:sz w:val="26"/>
          <w:szCs w:val="26"/>
        </w:rPr>
      </w:pPr>
      <w:r>
        <w:rPr>
          <w:sz w:val="26"/>
          <w:szCs w:val="26"/>
        </w:rPr>
        <w:t>2) принятие решения об отказе в предоставлении заявителю государственной услуги и подписание начальником Организации мотивированного письменного ответа об отказе в предоставлении государственной услуги.</w:t>
      </w:r>
    </w:p>
    <w:p w:rsidR="00A7436A" w:rsidRDefault="00A7436A" w:rsidP="00A7436A">
      <w:pPr>
        <w:spacing w:after="0" w:line="240" w:lineRule="auto"/>
        <w:ind w:firstLine="709"/>
        <w:jc w:val="both"/>
        <w:rPr>
          <w:sz w:val="26"/>
          <w:szCs w:val="26"/>
        </w:rPr>
      </w:pPr>
      <w:r>
        <w:rPr>
          <w:sz w:val="26"/>
          <w:szCs w:val="26"/>
        </w:rPr>
        <w:t>3.3.6. Общий срок административной процедуры не должен превышать:</w:t>
      </w:r>
    </w:p>
    <w:p w:rsidR="00A7436A" w:rsidRDefault="00A7436A" w:rsidP="00A7436A">
      <w:pPr>
        <w:spacing w:after="0" w:line="240" w:lineRule="auto"/>
        <w:ind w:firstLine="709"/>
        <w:jc w:val="both"/>
        <w:rPr>
          <w:bCs/>
          <w:iCs/>
          <w:sz w:val="26"/>
          <w:szCs w:val="26"/>
        </w:rPr>
      </w:pPr>
      <w:r w:rsidRPr="008410C9">
        <w:rPr>
          <w:sz w:val="26"/>
          <w:szCs w:val="26"/>
        </w:rPr>
        <w:t xml:space="preserve">в случае принятия решения </w:t>
      </w:r>
      <w:r>
        <w:rPr>
          <w:sz w:val="26"/>
          <w:szCs w:val="26"/>
        </w:rPr>
        <w:t xml:space="preserve">о предоставлении заявителю государственной услуги – 20 дней со дня регистрации заявления в </w:t>
      </w:r>
      <w:r>
        <w:rPr>
          <w:bCs/>
          <w:iCs/>
          <w:sz w:val="26"/>
          <w:szCs w:val="26"/>
        </w:rPr>
        <w:t>Организации;</w:t>
      </w:r>
    </w:p>
    <w:p w:rsidR="00A7436A" w:rsidRPr="008410C9" w:rsidRDefault="00A7436A" w:rsidP="00A7436A">
      <w:pPr>
        <w:spacing w:after="0" w:line="240" w:lineRule="auto"/>
        <w:ind w:firstLine="709"/>
        <w:jc w:val="both"/>
        <w:rPr>
          <w:sz w:val="26"/>
          <w:szCs w:val="26"/>
        </w:rPr>
      </w:pPr>
      <w:r w:rsidRPr="008410C9">
        <w:rPr>
          <w:sz w:val="26"/>
          <w:szCs w:val="26"/>
        </w:rPr>
        <w:t xml:space="preserve">в случае принятия решения </w:t>
      </w:r>
      <w:r>
        <w:rPr>
          <w:sz w:val="26"/>
          <w:szCs w:val="26"/>
        </w:rPr>
        <w:t xml:space="preserve">об отказе в предоставлении заявителю государственной услуги – 10 дней со дня регистрации заявления в </w:t>
      </w:r>
      <w:r>
        <w:rPr>
          <w:bCs/>
          <w:iCs/>
          <w:sz w:val="26"/>
          <w:szCs w:val="26"/>
        </w:rPr>
        <w:t>Организации.</w:t>
      </w:r>
    </w:p>
    <w:p w:rsidR="00A7436A" w:rsidRDefault="00A7436A" w:rsidP="00A7436A">
      <w:pPr>
        <w:spacing w:after="0" w:line="240" w:lineRule="auto"/>
        <w:ind w:firstLine="709"/>
        <w:jc w:val="both"/>
        <w:rPr>
          <w:sz w:val="26"/>
          <w:szCs w:val="26"/>
        </w:rPr>
      </w:pPr>
      <w:r>
        <w:rPr>
          <w:sz w:val="26"/>
          <w:szCs w:val="26"/>
        </w:rPr>
        <w:t>3.3.7. Способ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момент оформления решения о предоставлении заявителю государственной услуги либо об отказе в предоставлении государственной услуги фиксируются ответственным должностным лицом Организации на Едином портале, Региональном портале. Данные сведения должны быть доступны заявителю на Едином портале, Региональном портале.</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bCs/>
          <w:sz w:val="26"/>
          <w:szCs w:val="26"/>
        </w:rPr>
      </w:pPr>
      <w:r>
        <w:rPr>
          <w:b/>
          <w:bCs/>
          <w:sz w:val="26"/>
          <w:szCs w:val="26"/>
        </w:rPr>
        <w:t>3.</w:t>
      </w:r>
      <w:r>
        <w:rPr>
          <w:b/>
          <w:bCs/>
          <w:iCs/>
          <w:sz w:val="26"/>
          <w:szCs w:val="26"/>
        </w:rPr>
        <w:t>4</w:t>
      </w:r>
      <w:r>
        <w:rPr>
          <w:b/>
          <w:bCs/>
          <w:sz w:val="26"/>
          <w:szCs w:val="26"/>
        </w:rPr>
        <w:t>. Направление заявителю решения о предоставлении государственной услуги либо мотивированного отказа в предоставлении государственной услуги</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709"/>
        <w:jc w:val="both"/>
        <w:rPr>
          <w:sz w:val="26"/>
          <w:szCs w:val="26"/>
        </w:rPr>
      </w:pPr>
      <w:r>
        <w:rPr>
          <w:sz w:val="26"/>
          <w:szCs w:val="26"/>
        </w:rPr>
        <w:t>3.4.1. Основаниями для начала административной процедуры являются:</w:t>
      </w:r>
    </w:p>
    <w:p w:rsidR="00A7436A" w:rsidRDefault="00A7436A" w:rsidP="00A7436A">
      <w:pPr>
        <w:spacing w:after="0" w:line="240" w:lineRule="auto"/>
        <w:ind w:firstLine="709"/>
        <w:jc w:val="both"/>
        <w:rPr>
          <w:sz w:val="26"/>
          <w:szCs w:val="26"/>
        </w:rPr>
      </w:pPr>
      <w:r>
        <w:rPr>
          <w:sz w:val="26"/>
          <w:szCs w:val="26"/>
        </w:rPr>
        <w:t>1) при направлении заявителю копии приказа о предоставлении государственной услуги – получение должностным лицом Организации копии приказа Организации о предоставлении государственной услуги;</w:t>
      </w:r>
    </w:p>
    <w:p w:rsidR="00A7436A" w:rsidRDefault="00A7436A" w:rsidP="00A7436A">
      <w:pPr>
        <w:spacing w:after="0" w:line="240" w:lineRule="auto"/>
        <w:ind w:firstLine="709"/>
        <w:jc w:val="both"/>
        <w:rPr>
          <w:sz w:val="26"/>
          <w:szCs w:val="26"/>
        </w:rPr>
      </w:pPr>
      <w:r>
        <w:rPr>
          <w:sz w:val="26"/>
          <w:szCs w:val="26"/>
        </w:rPr>
        <w:t>2) при направлении заявителю отказа в предоставлении государственной услуги – получение должностным лицом Организации подписанного начальником Организации мотивированного письменного ответа об отказе в предоставлении государственной услуги.</w:t>
      </w:r>
    </w:p>
    <w:p w:rsidR="00A7436A" w:rsidRDefault="00A7436A" w:rsidP="00A7436A">
      <w:pPr>
        <w:spacing w:after="0" w:line="240" w:lineRule="auto"/>
        <w:ind w:firstLine="709"/>
        <w:jc w:val="both"/>
        <w:rPr>
          <w:sz w:val="26"/>
          <w:szCs w:val="26"/>
        </w:rPr>
      </w:pPr>
      <w:r>
        <w:rPr>
          <w:sz w:val="26"/>
          <w:szCs w:val="26"/>
        </w:rPr>
        <w:lastRenderedPageBreak/>
        <w:t>3.4.2. Копия приказа о предоставлении государственной услуги либо мотивированный письменный ответ об отказе в предоставлении государственной услуги выдается заявителю лично либо направляется ему любым видом связи, позволяющим получить доказательство получения отправления заявителем.</w:t>
      </w:r>
    </w:p>
    <w:p w:rsidR="00A7436A" w:rsidRDefault="00A7436A" w:rsidP="00A7436A">
      <w:pPr>
        <w:spacing w:after="0" w:line="240" w:lineRule="auto"/>
        <w:ind w:firstLine="709"/>
        <w:jc w:val="both"/>
        <w:rPr>
          <w:sz w:val="26"/>
          <w:szCs w:val="26"/>
        </w:rPr>
      </w:pPr>
      <w:r>
        <w:rPr>
          <w:sz w:val="26"/>
          <w:szCs w:val="26"/>
        </w:rPr>
        <w:t>В случае если копия приказа о предоставлении государственной услуги или мотивированный письменный ответ об отказе в предоставлении государственной услуги были направлены заявителю не на бумажных носителях, указанные документы направляются заявителю на бумажных носителях через организации федеральной почтовой связи.</w:t>
      </w:r>
    </w:p>
    <w:p w:rsidR="00A7436A" w:rsidRDefault="00A7436A" w:rsidP="00A7436A">
      <w:pPr>
        <w:spacing w:after="0" w:line="240" w:lineRule="auto"/>
        <w:ind w:firstLine="709"/>
        <w:jc w:val="both"/>
        <w:rPr>
          <w:sz w:val="26"/>
          <w:szCs w:val="26"/>
        </w:rPr>
      </w:pPr>
      <w:r>
        <w:rPr>
          <w:sz w:val="26"/>
          <w:szCs w:val="26"/>
        </w:rPr>
        <w:t>Направление документов заявителю фиксируется должностным лицом в журнале исходящей корреспонденции Организации.</w:t>
      </w:r>
    </w:p>
    <w:p w:rsidR="00A7436A" w:rsidRDefault="00A7436A" w:rsidP="00A7436A">
      <w:pPr>
        <w:spacing w:after="0" w:line="240" w:lineRule="auto"/>
        <w:ind w:firstLine="709"/>
        <w:jc w:val="both"/>
        <w:rPr>
          <w:sz w:val="26"/>
          <w:szCs w:val="26"/>
        </w:rPr>
      </w:pPr>
      <w:r>
        <w:rPr>
          <w:sz w:val="26"/>
          <w:szCs w:val="26"/>
        </w:rPr>
        <w:t>3.4.3. Результатом административной процедуры является направление заявителю копии приказа о предоставлении государственной услуги либо мотивированного ответа об отказе в предоставлении государственной услуги.</w:t>
      </w:r>
    </w:p>
    <w:p w:rsidR="00A7436A" w:rsidRDefault="00A7436A" w:rsidP="00A7436A">
      <w:pPr>
        <w:spacing w:after="0" w:line="240" w:lineRule="auto"/>
        <w:ind w:firstLine="709"/>
        <w:jc w:val="both"/>
        <w:rPr>
          <w:sz w:val="26"/>
          <w:szCs w:val="26"/>
        </w:rPr>
      </w:pPr>
      <w:r>
        <w:rPr>
          <w:sz w:val="26"/>
          <w:szCs w:val="26"/>
        </w:rPr>
        <w:t xml:space="preserve">3.4.4. </w:t>
      </w:r>
      <w:r w:rsidRPr="00AC3EB5">
        <w:rPr>
          <w:sz w:val="26"/>
          <w:szCs w:val="26"/>
        </w:rPr>
        <w:t xml:space="preserve">Общий срок административной процедуры не должен превышать пяти дней со дня получения специалистом </w:t>
      </w:r>
      <w:r>
        <w:rPr>
          <w:sz w:val="26"/>
          <w:szCs w:val="26"/>
        </w:rPr>
        <w:t>Организации</w:t>
      </w:r>
      <w:r w:rsidRPr="00AC3EB5">
        <w:rPr>
          <w:sz w:val="26"/>
          <w:szCs w:val="26"/>
        </w:rPr>
        <w:t xml:space="preserve"> копии </w:t>
      </w:r>
      <w:r>
        <w:rPr>
          <w:sz w:val="26"/>
          <w:szCs w:val="26"/>
        </w:rPr>
        <w:t>приказа о предоставлении государственной услуги либо мотивированный письменный ответ об отказе в предоставлении государственной услуги</w:t>
      </w:r>
      <w:r w:rsidRPr="00AC3EB5">
        <w:rPr>
          <w:sz w:val="26"/>
          <w:szCs w:val="26"/>
        </w:rPr>
        <w:t>.</w:t>
      </w:r>
    </w:p>
    <w:p w:rsidR="00A7436A" w:rsidRDefault="00A7436A" w:rsidP="00A7436A">
      <w:pPr>
        <w:spacing w:after="0" w:line="240" w:lineRule="auto"/>
        <w:ind w:firstLine="709"/>
        <w:jc w:val="both"/>
        <w:rPr>
          <w:sz w:val="26"/>
          <w:szCs w:val="26"/>
        </w:rPr>
      </w:pPr>
      <w:r>
        <w:rPr>
          <w:sz w:val="26"/>
          <w:szCs w:val="26"/>
        </w:rPr>
        <w:t>Подготовка к направлению либо к выдаче на руки заявителю копии приказа о предоставлении государственной услуги либо мотивированного ответа об отказе в предоставлении государственной услуги производится в течение одного дня, выдача на руки заявителю указанных документов производится в течение 15 минут.</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bCs/>
          <w:sz w:val="26"/>
          <w:szCs w:val="26"/>
        </w:rPr>
      </w:pPr>
      <w:r w:rsidRPr="008410C9">
        <w:rPr>
          <w:b/>
          <w:bCs/>
          <w:sz w:val="26"/>
          <w:szCs w:val="26"/>
        </w:rPr>
        <w:t>3.</w:t>
      </w:r>
      <w:r w:rsidRPr="008410C9">
        <w:rPr>
          <w:b/>
          <w:bCs/>
          <w:iCs/>
          <w:sz w:val="26"/>
          <w:szCs w:val="26"/>
        </w:rPr>
        <w:t>5</w:t>
      </w:r>
      <w:r w:rsidRPr="008410C9">
        <w:rPr>
          <w:b/>
          <w:bCs/>
          <w:sz w:val="26"/>
          <w:szCs w:val="26"/>
        </w:rPr>
        <w:t xml:space="preserve">. </w:t>
      </w:r>
      <w:r>
        <w:rPr>
          <w:b/>
          <w:bCs/>
          <w:sz w:val="26"/>
          <w:szCs w:val="26"/>
        </w:rPr>
        <w:t>В</w:t>
      </w:r>
      <w:r w:rsidRPr="00F73418">
        <w:rPr>
          <w:b/>
          <w:bCs/>
          <w:sz w:val="26"/>
          <w:szCs w:val="26"/>
        </w:rPr>
        <w:t>ыплата заявителю денежной компенсации</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709"/>
        <w:jc w:val="both"/>
        <w:rPr>
          <w:sz w:val="26"/>
          <w:szCs w:val="26"/>
        </w:rPr>
      </w:pPr>
      <w:r>
        <w:rPr>
          <w:sz w:val="26"/>
          <w:szCs w:val="26"/>
        </w:rPr>
        <w:t>3.5.1. Основанием для начала административной процедуры является подписание руководителем Организации приказа о предоставлении государственной услуги.</w:t>
      </w:r>
    </w:p>
    <w:p w:rsidR="00A7436A" w:rsidRPr="008410C9" w:rsidRDefault="00A7436A" w:rsidP="00A7436A">
      <w:pPr>
        <w:spacing w:after="0" w:line="240" w:lineRule="auto"/>
        <w:ind w:firstLine="709"/>
        <w:jc w:val="both"/>
        <w:rPr>
          <w:sz w:val="26"/>
          <w:szCs w:val="26"/>
        </w:rPr>
      </w:pPr>
      <w:r>
        <w:rPr>
          <w:sz w:val="26"/>
          <w:szCs w:val="26"/>
        </w:rPr>
        <w:t>3.5</w:t>
      </w:r>
      <w:r w:rsidRPr="005D2C27">
        <w:rPr>
          <w:sz w:val="26"/>
          <w:szCs w:val="26"/>
        </w:rPr>
        <w:t xml:space="preserve">.2. Специалист Организации, ответственный за перечисление </w:t>
      </w:r>
      <w:r>
        <w:rPr>
          <w:sz w:val="26"/>
          <w:szCs w:val="26"/>
        </w:rPr>
        <w:t>денежной компенсации</w:t>
      </w:r>
      <w:r w:rsidRPr="005D2C27">
        <w:rPr>
          <w:sz w:val="26"/>
          <w:szCs w:val="26"/>
        </w:rPr>
        <w:t xml:space="preserve">, после поступления к нему копии приказа осуществляет перечисление денежных средств заявителю </w:t>
      </w:r>
      <w:r w:rsidRPr="002D725C">
        <w:rPr>
          <w:sz w:val="26"/>
          <w:szCs w:val="26"/>
        </w:rPr>
        <w:t xml:space="preserve">на </w:t>
      </w:r>
      <w:r>
        <w:rPr>
          <w:sz w:val="26"/>
          <w:szCs w:val="26"/>
        </w:rPr>
        <w:t xml:space="preserve">его </w:t>
      </w:r>
      <w:r w:rsidRPr="002D725C">
        <w:rPr>
          <w:sz w:val="26"/>
          <w:szCs w:val="26"/>
        </w:rPr>
        <w:t>лицевой счет в кредитной организации</w:t>
      </w:r>
      <w:r w:rsidRPr="005D2C27">
        <w:rPr>
          <w:sz w:val="26"/>
          <w:szCs w:val="26"/>
        </w:rPr>
        <w:t>.</w:t>
      </w:r>
    </w:p>
    <w:p w:rsidR="00A7436A" w:rsidRPr="008410C9" w:rsidRDefault="00A7436A" w:rsidP="00A7436A">
      <w:pPr>
        <w:spacing w:after="0" w:line="240" w:lineRule="auto"/>
        <w:ind w:firstLine="709"/>
        <w:jc w:val="both"/>
        <w:rPr>
          <w:sz w:val="26"/>
          <w:szCs w:val="26"/>
        </w:rPr>
      </w:pPr>
      <w:r>
        <w:rPr>
          <w:sz w:val="26"/>
          <w:szCs w:val="26"/>
        </w:rPr>
        <w:t>3.5</w:t>
      </w:r>
      <w:r w:rsidRPr="008410C9">
        <w:rPr>
          <w:sz w:val="26"/>
          <w:szCs w:val="26"/>
        </w:rPr>
        <w:t>.</w:t>
      </w:r>
      <w:r>
        <w:rPr>
          <w:sz w:val="26"/>
          <w:szCs w:val="26"/>
        </w:rPr>
        <w:t>3</w:t>
      </w:r>
      <w:r w:rsidRPr="008410C9">
        <w:rPr>
          <w:sz w:val="26"/>
          <w:szCs w:val="26"/>
        </w:rPr>
        <w:t xml:space="preserve">. Критерием принятия решения о перечислении денежных средств заявителю является наличие копии приказа </w:t>
      </w:r>
      <w:r>
        <w:rPr>
          <w:sz w:val="26"/>
          <w:szCs w:val="26"/>
        </w:rPr>
        <w:t xml:space="preserve">у специалиста Организации, ответственного </w:t>
      </w:r>
      <w:r w:rsidRPr="005D2C27">
        <w:rPr>
          <w:sz w:val="26"/>
          <w:szCs w:val="26"/>
        </w:rPr>
        <w:t xml:space="preserve">за перечисление </w:t>
      </w:r>
      <w:r>
        <w:rPr>
          <w:sz w:val="26"/>
          <w:szCs w:val="26"/>
        </w:rPr>
        <w:t>денежной компенсации</w:t>
      </w:r>
      <w:r w:rsidRPr="008410C9">
        <w:rPr>
          <w:sz w:val="26"/>
          <w:szCs w:val="26"/>
        </w:rPr>
        <w:t>.</w:t>
      </w:r>
    </w:p>
    <w:p w:rsidR="00A7436A" w:rsidRPr="008410C9" w:rsidRDefault="00A7436A" w:rsidP="00A7436A">
      <w:pPr>
        <w:spacing w:after="0" w:line="240" w:lineRule="auto"/>
        <w:ind w:firstLine="709"/>
        <w:jc w:val="both"/>
        <w:rPr>
          <w:sz w:val="26"/>
          <w:szCs w:val="26"/>
        </w:rPr>
      </w:pPr>
      <w:r>
        <w:rPr>
          <w:sz w:val="26"/>
          <w:szCs w:val="26"/>
        </w:rPr>
        <w:t>3.5</w:t>
      </w:r>
      <w:r w:rsidRPr="008410C9">
        <w:rPr>
          <w:sz w:val="26"/>
          <w:szCs w:val="26"/>
        </w:rPr>
        <w:t>.</w:t>
      </w:r>
      <w:r>
        <w:rPr>
          <w:sz w:val="26"/>
          <w:szCs w:val="26"/>
        </w:rPr>
        <w:t>4</w:t>
      </w:r>
      <w:r w:rsidRPr="008410C9">
        <w:rPr>
          <w:sz w:val="26"/>
          <w:szCs w:val="26"/>
        </w:rPr>
        <w:t xml:space="preserve">. Результатом административной процедуры является получение заявителем </w:t>
      </w:r>
      <w:r>
        <w:rPr>
          <w:sz w:val="26"/>
          <w:szCs w:val="26"/>
        </w:rPr>
        <w:t>денежной компенсации</w:t>
      </w:r>
      <w:r w:rsidRPr="008410C9">
        <w:rPr>
          <w:sz w:val="26"/>
          <w:szCs w:val="26"/>
        </w:rPr>
        <w:t>.</w:t>
      </w:r>
    </w:p>
    <w:p w:rsidR="00A7436A" w:rsidRPr="008410C9" w:rsidRDefault="00A7436A" w:rsidP="00A7436A">
      <w:pPr>
        <w:spacing w:after="0" w:line="240" w:lineRule="auto"/>
        <w:ind w:firstLine="709"/>
        <w:jc w:val="both"/>
        <w:rPr>
          <w:sz w:val="26"/>
          <w:szCs w:val="26"/>
        </w:rPr>
      </w:pPr>
      <w:r>
        <w:rPr>
          <w:sz w:val="26"/>
          <w:szCs w:val="26"/>
        </w:rPr>
        <w:t>3.5.5</w:t>
      </w:r>
      <w:r w:rsidRPr="008410C9">
        <w:rPr>
          <w:sz w:val="26"/>
          <w:szCs w:val="26"/>
        </w:rPr>
        <w:t>. Фиксация результата административной процедуры производится на бумажном носителе в виде платежного поручения.</w:t>
      </w:r>
    </w:p>
    <w:p w:rsidR="00A7436A" w:rsidRPr="008410C9" w:rsidRDefault="00A7436A" w:rsidP="00A7436A">
      <w:pPr>
        <w:spacing w:after="0" w:line="240" w:lineRule="auto"/>
        <w:ind w:firstLine="709"/>
        <w:jc w:val="both"/>
        <w:rPr>
          <w:sz w:val="26"/>
          <w:szCs w:val="26"/>
        </w:rPr>
      </w:pPr>
      <w:r>
        <w:rPr>
          <w:sz w:val="26"/>
          <w:szCs w:val="26"/>
        </w:rPr>
        <w:t>3.5.6</w:t>
      </w:r>
      <w:r w:rsidRPr="008410C9">
        <w:rPr>
          <w:sz w:val="26"/>
          <w:szCs w:val="26"/>
        </w:rPr>
        <w:t xml:space="preserve">. Общий срок административной процедуры не должен превышать десяти дней со дня издания приказа о назначении </w:t>
      </w:r>
      <w:r>
        <w:rPr>
          <w:sz w:val="26"/>
          <w:szCs w:val="26"/>
        </w:rPr>
        <w:t>денежной компенсации</w:t>
      </w:r>
      <w:r w:rsidRPr="008410C9">
        <w:rPr>
          <w:sz w:val="26"/>
          <w:szCs w:val="26"/>
        </w:rPr>
        <w:t>.</w:t>
      </w:r>
    </w:p>
    <w:p w:rsidR="00A7436A" w:rsidRDefault="00A7436A" w:rsidP="00A7436A">
      <w:pPr>
        <w:spacing w:after="0" w:line="240" w:lineRule="auto"/>
        <w:ind w:firstLine="709"/>
        <w:jc w:val="both"/>
        <w:rPr>
          <w:sz w:val="26"/>
          <w:szCs w:val="26"/>
        </w:rPr>
      </w:pPr>
      <w:r>
        <w:rPr>
          <w:sz w:val="26"/>
          <w:szCs w:val="26"/>
        </w:rPr>
        <w:t>3.5.7</w:t>
      </w:r>
      <w:r w:rsidRPr="008410C9">
        <w:rPr>
          <w:sz w:val="26"/>
          <w:szCs w:val="26"/>
        </w:rPr>
        <w:t xml:space="preserve">. Специалист </w:t>
      </w:r>
      <w:r>
        <w:rPr>
          <w:sz w:val="26"/>
          <w:szCs w:val="26"/>
        </w:rPr>
        <w:t>Организации</w:t>
      </w:r>
      <w:r w:rsidRPr="008410C9">
        <w:rPr>
          <w:sz w:val="26"/>
          <w:szCs w:val="26"/>
        </w:rPr>
        <w:t xml:space="preserve"> в срок не более трех рабочих дней подготавливает письмо о принятом решении о предоставлении государственной услуги с помощью Единого портала, Регионального портала со ссылкой на присвоенный заявителю в электронной форме уникальный номер, по которому в соответствующем разделе Единого портала, Регионального портала заявителю представляется информация о ходе выполнения запроса о предоставлении государственной услуги.</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jc w:val="center"/>
        <w:rPr>
          <w:b/>
          <w:iCs/>
          <w:sz w:val="26"/>
          <w:szCs w:val="26"/>
        </w:rPr>
      </w:pPr>
      <w:r>
        <w:rPr>
          <w:b/>
          <w:iCs/>
          <w:sz w:val="26"/>
          <w:szCs w:val="26"/>
        </w:rPr>
        <w:t>3.6. Порядок осуществления административных процедур в электронной форме, в том числе с использованием Единого портала, Регионального портала</w:t>
      </w:r>
    </w:p>
    <w:p w:rsidR="00A7436A" w:rsidRDefault="00A7436A" w:rsidP="00A7436A">
      <w:pPr>
        <w:spacing w:after="0" w:line="240" w:lineRule="auto"/>
        <w:ind w:firstLine="709"/>
        <w:jc w:val="both"/>
        <w:rPr>
          <w:b/>
          <w:i/>
          <w:sz w:val="26"/>
          <w:szCs w:val="26"/>
          <w:highlight w:val="yellow"/>
        </w:rPr>
      </w:pPr>
    </w:p>
    <w:p w:rsidR="00A7436A" w:rsidRDefault="00A7436A" w:rsidP="00A7436A">
      <w:pPr>
        <w:spacing w:after="0" w:line="240" w:lineRule="auto"/>
        <w:ind w:firstLine="709"/>
        <w:jc w:val="both"/>
        <w:rPr>
          <w:bCs/>
          <w:iCs/>
          <w:sz w:val="26"/>
          <w:szCs w:val="26"/>
        </w:rPr>
      </w:pPr>
      <w:r>
        <w:rPr>
          <w:bCs/>
          <w:iCs/>
          <w:sz w:val="26"/>
          <w:szCs w:val="26"/>
        </w:rPr>
        <w:t xml:space="preserve">3.6.1. Предоставление в электронной форме заявителям информации о порядке и сроках предоставления услуги осуществляется посредством Единого портала, </w:t>
      </w:r>
      <w:r>
        <w:rPr>
          <w:bCs/>
          <w:iCs/>
          <w:sz w:val="26"/>
          <w:szCs w:val="26"/>
        </w:rPr>
        <w:lastRenderedPageBreak/>
        <w:t>Регионального портала в порядке, установленном в подразделе 3.1 раздела 3 настоящего Административного регламента.</w:t>
      </w:r>
    </w:p>
    <w:p w:rsidR="00A7436A" w:rsidRDefault="00A7436A" w:rsidP="00A7436A">
      <w:pPr>
        <w:spacing w:after="0" w:line="240" w:lineRule="auto"/>
        <w:ind w:firstLine="709"/>
        <w:jc w:val="both"/>
        <w:rPr>
          <w:bCs/>
          <w:iCs/>
          <w:sz w:val="26"/>
          <w:szCs w:val="26"/>
        </w:rPr>
      </w:pPr>
      <w:r>
        <w:rPr>
          <w:bCs/>
          <w:iCs/>
          <w:sz w:val="26"/>
          <w:szCs w:val="26"/>
        </w:rPr>
        <w:t>На Едином портале, Региональном портале в обязательном порядке размещаются следующие сведения:</w:t>
      </w:r>
    </w:p>
    <w:p w:rsidR="00A7436A" w:rsidRDefault="00A7436A" w:rsidP="00A7436A">
      <w:pPr>
        <w:spacing w:after="0" w:line="240" w:lineRule="auto"/>
        <w:ind w:firstLine="709"/>
        <w:jc w:val="both"/>
        <w:rPr>
          <w:bCs/>
          <w:iCs/>
          <w:sz w:val="26"/>
          <w:szCs w:val="26"/>
        </w:rPr>
      </w:pPr>
      <w:r>
        <w:rPr>
          <w:bCs/>
          <w:iCs/>
          <w:sz w:val="26"/>
          <w:szCs w:val="26"/>
        </w:rPr>
        <w:t>круг заявителей;</w:t>
      </w:r>
    </w:p>
    <w:p w:rsidR="00A7436A" w:rsidRDefault="00A7436A" w:rsidP="00A7436A">
      <w:pPr>
        <w:spacing w:after="0" w:line="240" w:lineRule="auto"/>
        <w:ind w:firstLine="709"/>
        <w:jc w:val="both"/>
        <w:rPr>
          <w:bCs/>
          <w:iCs/>
          <w:sz w:val="26"/>
          <w:szCs w:val="26"/>
        </w:rPr>
      </w:pPr>
      <w:r>
        <w:rPr>
          <w:bCs/>
          <w:iCs/>
          <w:sz w:val="26"/>
          <w:szCs w:val="26"/>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436A" w:rsidRDefault="00A7436A" w:rsidP="00A7436A">
      <w:pPr>
        <w:spacing w:after="0" w:line="240" w:lineRule="auto"/>
        <w:ind w:firstLine="709"/>
        <w:jc w:val="both"/>
        <w:rPr>
          <w:bCs/>
          <w:iCs/>
          <w:sz w:val="26"/>
          <w:szCs w:val="26"/>
        </w:rPr>
      </w:pPr>
      <w:r>
        <w:rPr>
          <w:bCs/>
          <w:iCs/>
          <w:sz w:val="26"/>
          <w:szCs w:val="26"/>
        </w:rPr>
        <w:t>результаты предоставления государственной услуги, порядок выдачи документа, являющегося результатом предоставления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срок предоставления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исчерпывающий перечень оснований для приостановления или отказа в предоставлении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формы заявлений (уведомлений), используемых при предоставлении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3.6.2. Формирование запроса заявителем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A7436A" w:rsidRDefault="00A7436A" w:rsidP="00A7436A">
      <w:pPr>
        <w:spacing w:after="0" w:line="240" w:lineRule="auto"/>
        <w:ind w:firstLine="709"/>
        <w:jc w:val="both"/>
        <w:rPr>
          <w:bCs/>
          <w:iCs/>
          <w:sz w:val="26"/>
          <w:szCs w:val="26"/>
        </w:rPr>
      </w:pPr>
      <w:r>
        <w:rPr>
          <w:bCs/>
          <w:iCs/>
          <w:sz w:val="26"/>
          <w:szCs w:val="26"/>
        </w:rPr>
        <w:t>На Едином портале, Региональном портале размещаются образцы заполнения электронной формы заявления о предоставлении услуги.</w:t>
      </w:r>
    </w:p>
    <w:p w:rsidR="00A7436A" w:rsidRDefault="00A7436A" w:rsidP="00A7436A">
      <w:pPr>
        <w:spacing w:after="0" w:line="240" w:lineRule="auto"/>
        <w:ind w:firstLine="709"/>
        <w:jc w:val="both"/>
        <w:rPr>
          <w:bCs/>
          <w:iCs/>
          <w:sz w:val="26"/>
          <w:szCs w:val="26"/>
        </w:rPr>
      </w:pPr>
      <w:r>
        <w:rPr>
          <w:bCs/>
          <w:iCs/>
          <w:sz w:val="26"/>
          <w:szCs w:val="26"/>
        </w:rPr>
        <w:t>После заполнения заявителем каждого из полей электронной формы заявления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7436A" w:rsidRDefault="00A7436A" w:rsidP="00A7436A">
      <w:pPr>
        <w:spacing w:after="0" w:line="240" w:lineRule="auto"/>
        <w:ind w:firstLine="709"/>
        <w:jc w:val="both"/>
        <w:rPr>
          <w:bCs/>
          <w:iCs/>
          <w:sz w:val="26"/>
          <w:szCs w:val="26"/>
        </w:rPr>
      </w:pPr>
      <w:r>
        <w:rPr>
          <w:bCs/>
          <w:iCs/>
          <w:sz w:val="26"/>
          <w:szCs w:val="26"/>
        </w:rPr>
        <w:t>При формировании запроса заявителю обеспечивается:</w:t>
      </w:r>
    </w:p>
    <w:p w:rsidR="00A7436A" w:rsidRDefault="00A7436A" w:rsidP="00A7436A">
      <w:pPr>
        <w:spacing w:after="0" w:line="240" w:lineRule="auto"/>
        <w:ind w:firstLine="709"/>
        <w:jc w:val="both"/>
        <w:rPr>
          <w:bCs/>
          <w:iCs/>
          <w:sz w:val="26"/>
          <w:szCs w:val="26"/>
        </w:rPr>
      </w:pPr>
      <w:r>
        <w:rPr>
          <w:bCs/>
          <w:iCs/>
          <w:sz w:val="26"/>
          <w:szCs w:val="26"/>
        </w:rPr>
        <w:t>возможность копирования и сохранения заявления;</w:t>
      </w:r>
    </w:p>
    <w:p w:rsidR="00A7436A" w:rsidRDefault="00A7436A" w:rsidP="00A7436A">
      <w:pPr>
        <w:spacing w:after="0" w:line="240" w:lineRule="auto"/>
        <w:ind w:firstLine="709"/>
        <w:jc w:val="both"/>
        <w:rPr>
          <w:bCs/>
          <w:iCs/>
          <w:sz w:val="26"/>
          <w:szCs w:val="26"/>
        </w:rPr>
      </w:pPr>
      <w:r>
        <w:rPr>
          <w:bCs/>
          <w:iCs/>
          <w:sz w:val="26"/>
          <w:szCs w:val="26"/>
        </w:rPr>
        <w:t>возможность печати на бумажном носителе копии электронной формы заявления;</w:t>
      </w:r>
    </w:p>
    <w:p w:rsidR="00A7436A" w:rsidRDefault="00A7436A" w:rsidP="00A7436A">
      <w:pPr>
        <w:spacing w:after="0" w:line="240" w:lineRule="auto"/>
        <w:ind w:firstLine="709"/>
        <w:jc w:val="both"/>
        <w:rPr>
          <w:bCs/>
          <w:iCs/>
          <w:sz w:val="26"/>
          <w:szCs w:val="26"/>
        </w:rPr>
      </w:pPr>
      <w:r>
        <w:rPr>
          <w:bCs/>
          <w:iCs/>
          <w:sz w:val="26"/>
          <w:szCs w:val="26"/>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7436A" w:rsidRDefault="00A7436A" w:rsidP="00A7436A">
      <w:pPr>
        <w:spacing w:after="0" w:line="240" w:lineRule="auto"/>
        <w:ind w:firstLine="709"/>
        <w:jc w:val="both"/>
        <w:rPr>
          <w:bCs/>
          <w:iCs/>
          <w:sz w:val="26"/>
          <w:szCs w:val="26"/>
        </w:rPr>
      </w:pPr>
      <w:r>
        <w:rPr>
          <w:bCs/>
          <w:iCs/>
          <w:sz w:val="26"/>
          <w:szCs w:val="26"/>
        </w:rPr>
        <w:t>заполнение полей электронной формы заявления до начала ввода сведений заявителем с использованием данных,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Региональном портале в части, касающейся сведений, отсутствующих в ЕСИА;</w:t>
      </w:r>
    </w:p>
    <w:p w:rsidR="00A7436A" w:rsidRDefault="00A7436A" w:rsidP="00A7436A">
      <w:pPr>
        <w:spacing w:after="0" w:line="240" w:lineRule="auto"/>
        <w:ind w:firstLine="709"/>
        <w:jc w:val="both"/>
        <w:rPr>
          <w:bCs/>
          <w:iCs/>
          <w:sz w:val="26"/>
          <w:szCs w:val="26"/>
        </w:rPr>
      </w:pPr>
      <w:r>
        <w:rPr>
          <w:bCs/>
          <w:iCs/>
          <w:sz w:val="26"/>
          <w:szCs w:val="26"/>
        </w:rPr>
        <w:t>возможность вернуться на любой из этапов заполнения электронной формы заявления без потери ранее введенной информации;</w:t>
      </w:r>
    </w:p>
    <w:p w:rsidR="00A7436A" w:rsidRDefault="00A7436A" w:rsidP="00A7436A">
      <w:pPr>
        <w:spacing w:after="0" w:line="240" w:lineRule="auto"/>
        <w:ind w:firstLine="709"/>
        <w:jc w:val="both"/>
        <w:rPr>
          <w:bCs/>
          <w:iCs/>
          <w:sz w:val="26"/>
          <w:szCs w:val="26"/>
        </w:rPr>
      </w:pPr>
      <w:r>
        <w:rPr>
          <w:bCs/>
          <w:iCs/>
          <w:sz w:val="26"/>
          <w:szCs w:val="26"/>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сформированных заявок – в течение не менее 3 месяцев.</w:t>
      </w:r>
    </w:p>
    <w:p w:rsidR="00A7436A" w:rsidRDefault="00A7436A" w:rsidP="00A7436A">
      <w:pPr>
        <w:spacing w:after="0" w:line="240" w:lineRule="auto"/>
        <w:ind w:firstLine="709"/>
        <w:jc w:val="both"/>
        <w:rPr>
          <w:bCs/>
          <w:iCs/>
          <w:sz w:val="26"/>
          <w:szCs w:val="26"/>
        </w:rPr>
      </w:pPr>
      <w:r>
        <w:rPr>
          <w:bCs/>
          <w:iCs/>
          <w:sz w:val="26"/>
          <w:szCs w:val="26"/>
        </w:rPr>
        <w:t>Сформированный и подписанный запрос и иные документы направляются в Организацию посредством Единого портала, Регионального портала.</w:t>
      </w:r>
    </w:p>
    <w:p w:rsidR="00A7436A" w:rsidRDefault="00A7436A" w:rsidP="00A7436A">
      <w:pPr>
        <w:spacing w:after="0" w:line="240" w:lineRule="auto"/>
        <w:ind w:firstLine="709"/>
        <w:jc w:val="both"/>
        <w:rPr>
          <w:bCs/>
          <w:iCs/>
          <w:sz w:val="26"/>
          <w:szCs w:val="26"/>
        </w:rPr>
      </w:pPr>
      <w:r>
        <w:rPr>
          <w:bCs/>
          <w:iCs/>
          <w:sz w:val="26"/>
          <w:szCs w:val="26"/>
        </w:rPr>
        <w:lastRenderedPageBreak/>
        <w:t>3.6.3 Организация обеспечивает в электронной форме прием документов, необходимых для предоставления услуги, и регистрацию запроса в срок, указанный в пункте в п</w:t>
      </w:r>
      <w:r w:rsidRPr="005D2C27">
        <w:rPr>
          <w:bCs/>
          <w:iCs/>
          <w:sz w:val="26"/>
          <w:szCs w:val="26"/>
        </w:rPr>
        <w:t>ункте 3.2.4 подраздела 3.2 настоящего</w:t>
      </w:r>
      <w:r>
        <w:rPr>
          <w:bCs/>
          <w:iCs/>
          <w:sz w:val="26"/>
          <w:szCs w:val="26"/>
        </w:rPr>
        <w:t xml:space="preserve"> Административного регламента, без необходимости повторного представления на бумажном носителе.</w:t>
      </w:r>
    </w:p>
    <w:p w:rsidR="00A7436A" w:rsidRDefault="00A7436A" w:rsidP="00A7436A">
      <w:pPr>
        <w:spacing w:after="0" w:line="240" w:lineRule="auto"/>
        <w:ind w:firstLine="709"/>
        <w:jc w:val="both"/>
        <w:rPr>
          <w:bCs/>
          <w:iCs/>
          <w:sz w:val="26"/>
          <w:szCs w:val="26"/>
        </w:rPr>
      </w:pPr>
      <w:r>
        <w:rPr>
          <w:bCs/>
          <w:iCs/>
          <w:sz w:val="26"/>
          <w:szCs w:val="26"/>
        </w:rPr>
        <w:t>После принятия запроса заявителя специалистом Организации, ответственным за прием документов, статус запроса заявителя в личном кабинете на Едином портале, Региональном портале обновляется до статуса «принято».</w:t>
      </w:r>
    </w:p>
    <w:p w:rsidR="00A7436A" w:rsidRDefault="00A7436A" w:rsidP="00A7436A">
      <w:pPr>
        <w:spacing w:after="0" w:line="240" w:lineRule="auto"/>
        <w:ind w:firstLine="709"/>
        <w:jc w:val="both"/>
        <w:rPr>
          <w:bCs/>
          <w:iCs/>
          <w:sz w:val="26"/>
          <w:szCs w:val="26"/>
        </w:rPr>
      </w:pPr>
      <w:r>
        <w:rPr>
          <w:bCs/>
          <w:iCs/>
          <w:sz w:val="26"/>
          <w:szCs w:val="26"/>
        </w:rPr>
        <w:t>3.6.4. Информация о ходе предоставления государственной услуги направляется заявителю Организацией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Регионального портала по выбору заявителя.</w:t>
      </w:r>
    </w:p>
    <w:p w:rsidR="00A7436A" w:rsidRDefault="00A7436A" w:rsidP="00A7436A">
      <w:pPr>
        <w:spacing w:after="0" w:line="240" w:lineRule="auto"/>
        <w:ind w:firstLine="709"/>
        <w:jc w:val="both"/>
        <w:rPr>
          <w:bCs/>
          <w:iCs/>
          <w:sz w:val="26"/>
          <w:szCs w:val="26"/>
        </w:rPr>
      </w:pPr>
      <w:r>
        <w:rPr>
          <w:bCs/>
          <w:iCs/>
          <w:sz w:val="26"/>
          <w:szCs w:val="26"/>
        </w:rPr>
        <w:t>При предоставлении государственной услуги в электронной форме заявителю направляется:</w:t>
      </w:r>
    </w:p>
    <w:p w:rsidR="00A7436A" w:rsidRDefault="00A7436A" w:rsidP="00A7436A">
      <w:pPr>
        <w:spacing w:after="0" w:line="240" w:lineRule="auto"/>
        <w:ind w:firstLine="709"/>
        <w:jc w:val="both"/>
        <w:rPr>
          <w:bCs/>
          <w:iCs/>
          <w:sz w:val="26"/>
          <w:szCs w:val="26"/>
        </w:rPr>
      </w:pPr>
      <w:r>
        <w:rPr>
          <w:bCs/>
          <w:iCs/>
          <w:sz w:val="26"/>
          <w:szCs w:val="26"/>
        </w:rPr>
        <w:t>уведомление о приеме и регистрации запроса и иных документов, необходимых для предоставления государственной услуги, содержащее сведения о факте приема запроса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запроса и иных документов, необходимых для предоставления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w:t>
      </w:r>
    </w:p>
    <w:p w:rsidR="00A7436A" w:rsidRDefault="00A7436A" w:rsidP="00A7436A">
      <w:pPr>
        <w:spacing w:after="0" w:line="240" w:lineRule="auto"/>
        <w:ind w:firstLine="709"/>
        <w:jc w:val="both"/>
        <w:rPr>
          <w:bCs/>
          <w:iCs/>
          <w:sz w:val="26"/>
          <w:szCs w:val="26"/>
        </w:rPr>
      </w:pPr>
      <w:r>
        <w:rPr>
          <w:bCs/>
          <w:iCs/>
          <w:sz w:val="26"/>
          <w:szCs w:val="26"/>
        </w:rPr>
        <w:t>3.6.5. Результаты предоставления государственной услуги направляются заявителю в порядке, предусмотренном подразделом 3.5 настоящего Административного регламента.</w:t>
      </w:r>
    </w:p>
    <w:p w:rsidR="00A7436A" w:rsidRDefault="00A7436A" w:rsidP="00A7436A">
      <w:pPr>
        <w:spacing w:after="0" w:line="240" w:lineRule="auto"/>
        <w:ind w:firstLine="709"/>
        <w:jc w:val="both"/>
        <w:rPr>
          <w:bCs/>
          <w:iCs/>
          <w:sz w:val="26"/>
          <w:szCs w:val="26"/>
        </w:rPr>
      </w:pPr>
      <w:r>
        <w:rPr>
          <w:bCs/>
          <w:iCs/>
          <w:sz w:val="26"/>
          <w:szCs w:val="26"/>
        </w:rPr>
        <w:t>3.6.6. Досудебное (внесудебное) обжалование решений и действий (бездействия) Организации, МФЦ, а также их должностных лиц, государственных служащих, работников.</w:t>
      </w:r>
    </w:p>
    <w:p w:rsidR="00A7436A" w:rsidRDefault="00A7436A" w:rsidP="00A7436A">
      <w:pPr>
        <w:spacing w:after="0" w:line="240" w:lineRule="auto"/>
        <w:ind w:firstLine="709"/>
        <w:jc w:val="both"/>
        <w:rPr>
          <w:bCs/>
          <w:iCs/>
          <w:sz w:val="26"/>
          <w:szCs w:val="26"/>
        </w:rPr>
      </w:pPr>
      <w:r>
        <w:rPr>
          <w:bCs/>
          <w:iCs/>
          <w:sz w:val="26"/>
          <w:szCs w:val="26"/>
        </w:rPr>
        <w:t>Заявитель вправе направить жалобу в электронной форме в соответствии с порядком, определенным в разделе 5 настоящего Административного регламента.</w:t>
      </w:r>
    </w:p>
    <w:p w:rsidR="00A7436A" w:rsidRDefault="00A7436A" w:rsidP="00A7436A">
      <w:pPr>
        <w:spacing w:after="0" w:line="240" w:lineRule="auto"/>
        <w:jc w:val="both"/>
        <w:rPr>
          <w:sz w:val="26"/>
          <w:szCs w:val="26"/>
        </w:rPr>
      </w:pPr>
    </w:p>
    <w:p w:rsidR="00A7436A" w:rsidRDefault="00A7436A" w:rsidP="00A7436A">
      <w:pPr>
        <w:spacing w:after="0" w:line="240" w:lineRule="auto"/>
        <w:jc w:val="center"/>
        <w:rPr>
          <w:b/>
          <w:bCs/>
          <w:iCs/>
          <w:sz w:val="26"/>
          <w:szCs w:val="26"/>
        </w:rPr>
      </w:pPr>
      <w:r>
        <w:rPr>
          <w:b/>
          <w:bCs/>
          <w:iCs/>
          <w:sz w:val="26"/>
          <w:szCs w:val="26"/>
        </w:rPr>
        <w:t>3.7. Особенности выполнения административных процедур (действий) в МФЦ</w:t>
      </w:r>
    </w:p>
    <w:p w:rsidR="00A7436A" w:rsidRDefault="00A7436A" w:rsidP="00A7436A">
      <w:pPr>
        <w:spacing w:after="0" w:line="240" w:lineRule="auto"/>
        <w:ind w:firstLine="709"/>
        <w:jc w:val="both"/>
        <w:rPr>
          <w:bCs/>
          <w:sz w:val="26"/>
          <w:szCs w:val="26"/>
        </w:rPr>
      </w:pPr>
    </w:p>
    <w:p w:rsidR="00A7436A" w:rsidRDefault="00A7436A" w:rsidP="00A7436A">
      <w:pPr>
        <w:spacing w:after="0" w:line="240" w:lineRule="auto"/>
        <w:ind w:firstLine="709"/>
        <w:jc w:val="both"/>
        <w:rPr>
          <w:bCs/>
          <w:iCs/>
          <w:sz w:val="26"/>
          <w:szCs w:val="26"/>
        </w:rPr>
      </w:pPr>
      <w:r>
        <w:rPr>
          <w:bCs/>
          <w:iCs/>
          <w:sz w:val="26"/>
          <w:szCs w:val="26"/>
        </w:rPr>
        <w:t>3.7.1. Получение заявителем государственной услуги в МФЦ осуществляется в соответствии с соглашениями, заключенными между МФЦ и Департаментом.</w:t>
      </w:r>
    </w:p>
    <w:p w:rsidR="00A7436A" w:rsidRDefault="00A7436A" w:rsidP="00A7436A">
      <w:pPr>
        <w:spacing w:after="0" w:line="240" w:lineRule="auto"/>
        <w:ind w:firstLine="709"/>
        <w:jc w:val="both"/>
        <w:rPr>
          <w:bCs/>
          <w:iCs/>
          <w:sz w:val="26"/>
          <w:szCs w:val="26"/>
        </w:rPr>
      </w:pPr>
      <w:r>
        <w:rPr>
          <w:bCs/>
          <w:iCs/>
          <w:sz w:val="26"/>
          <w:szCs w:val="26"/>
        </w:rPr>
        <w:t xml:space="preserve">3.7.2. Заявление со всеми необходимыми документами подается через МФЦ в порядке, установленном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 </w:t>
      </w:r>
    </w:p>
    <w:p w:rsidR="00A7436A" w:rsidRDefault="00A7436A" w:rsidP="00A7436A">
      <w:pPr>
        <w:spacing w:after="0" w:line="240" w:lineRule="auto"/>
        <w:ind w:firstLine="709"/>
        <w:jc w:val="both"/>
        <w:rPr>
          <w:bCs/>
          <w:iCs/>
          <w:sz w:val="26"/>
          <w:szCs w:val="26"/>
        </w:rPr>
      </w:pPr>
      <w:r>
        <w:rPr>
          <w:bCs/>
          <w:iCs/>
          <w:sz w:val="26"/>
          <w:szCs w:val="26"/>
        </w:rPr>
        <w:t xml:space="preserve">3.7.3. В случае подачи заявления со всеми необходимыми документами через МФЦ датой приема заявления считается дата регистрации в МФЦ. </w:t>
      </w:r>
    </w:p>
    <w:p w:rsidR="00A7436A" w:rsidRDefault="00A7436A" w:rsidP="00A7436A">
      <w:pPr>
        <w:spacing w:after="0" w:line="240" w:lineRule="auto"/>
        <w:ind w:firstLine="709"/>
        <w:jc w:val="both"/>
        <w:rPr>
          <w:bCs/>
          <w:iCs/>
          <w:sz w:val="26"/>
          <w:szCs w:val="26"/>
        </w:rPr>
      </w:pPr>
      <w:r>
        <w:rPr>
          <w:bCs/>
          <w:iCs/>
          <w:sz w:val="26"/>
          <w:szCs w:val="26"/>
        </w:rPr>
        <w:t>3.7.4. Предоставление государственной услуги через МФЦ включает в себя следующие административные процедуры (действия):</w:t>
      </w:r>
    </w:p>
    <w:p w:rsidR="00A7436A" w:rsidRDefault="00A7436A" w:rsidP="00A7436A">
      <w:pPr>
        <w:spacing w:after="0" w:line="240" w:lineRule="auto"/>
        <w:ind w:firstLine="709"/>
        <w:jc w:val="both"/>
        <w:rPr>
          <w:bCs/>
          <w:iCs/>
          <w:sz w:val="26"/>
          <w:szCs w:val="26"/>
        </w:rPr>
      </w:pPr>
      <w:r>
        <w:rPr>
          <w:bCs/>
          <w:iCs/>
          <w:sz w:val="26"/>
          <w:szCs w:val="26"/>
        </w:rPr>
        <w:t>1) 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rsidR="00A7436A" w:rsidRDefault="00A7436A" w:rsidP="00A7436A">
      <w:pPr>
        <w:spacing w:after="0" w:line="240" w:lineRule="auto"/>
        <w:ind w:firstLine="709"/>
        <w:jc w:val="both"/>
        <w:rPr>
          <w:bCs/>
          <w:iCs/>
          <w:sz w:val="26"/>
          <w:szCs w:val="26"/>
        </w:rPr>
      </w:pPr>
      <w:r>
        <w:rPr>
          <w:bCs/>
          <w:iCs/>
          <w:sz w:val="26"/>
          <w:szCs w:val="26"/>
        </w:rPr>
        <w:lastRenderedPageBreak/>
        <w:t>2) прием и регистрация заявления со всеми необходимыми документами;</w:t>
      </w:r>
    </w:p>
    <w:p w:rsidR="00A7436A" w:rsidRDefault="00A7436A" w:rsidP="00A7436A">
      <w:pPr>
        <w:spacing w:after="0" w:line="240" w:lineRule="auto"/>
        <w:ind w:firstLine="709"/>
        <w:jc w:val="both"/>
        <w:rPr>
          <w:bCs/>
          <w:iCs/>
          <w:sz w:val="26"/>
          <w:szCs w:val="26"/>
        </w:rPr>
      </w:pPr>
      <w:r>
        <w:rPr>
          <w:bCs/>
          <w:iCs/>
          <w:sz w:val="26"/>
          <w:szCs w:val="26"/>
        </w:rPr>
        <w:t>3) направление заявления со всеми необходимыми документами в Организацию;</w:t>
      </w:r>
    </w:p>
    <w:p w:rsidR="00A7436A" w:rsidRDefault="00A7436A" w:rsidP="00A7436A">
      <w:pPr>
        <w:spacing w:after="0" w:line="240" w:lineRule="auto"/>
        <w:ind w:firstLine="709"/>
        <w:jc w:val="both"/>
        <w:rPr>
          <w:bCs/>
          <w:iCs/>
          <w:sz w:val="26"/>
          <w:szCs w:val="26"/>
        </w:rPr>
      </w:pPr>
      <w:r>
        <w:rPr>
          <w:bCs/>
          <w:iCs/>
          <w:sz w:val="26"/>
          <w:szCs w:val="26"/>
        </w:rPr>
        <w:t>4) уведомление заявителя о принятом решении о предоставлении государственной услуги либо об отказе в удовлетворении заявления.</w:t>
      </w:r>
    </w:p>
    <w:p w:rsidR="00A7436A" w:rsidRDefault="00A7436A" w:rsidP="00A7436A">
      <w:pPr>
        <w:spacing w:after="0" w:line="240" w:lineRule="auto"/>
        <w:ind w:firstLine="709"/>
        <w:jc w:val="both"/>
        <w:rPr>
          <w:bCs/>
          <w:iCs/>
          <w:sz w:val="26"/>
          <w:szCs w:val="26"/>
        </w:rPr>
      </w:pPr>
      <w:r>
        <w:rPr>
          <w:bCs/>
          <w:iCs/>
          <w:sz w:val="26"/>
          <w:szCs w:val="26"/>
        </w:rPr>
        <w:t>3.7.5. При поступлении заявления и необходимых документов МФЦ:</w:t>
      </w:r>
    </w:p>
    <w:p w:rsidR="00A7436A" w:rsidRDefault="00A7436A" w:rsidP="00A7436A">
      <w:pPr>
        <w:spacing w:after="0" w:line="240" w:lineRule="auto"/>
        <w:ind w:firstLine="709"/>
        <w:jc w:val="both"/>
        <w:rPr>
          <w:bCs/>
          <w:iCs/>
          <w:sz w:val="26"/>
          <w:szCs w:val="26"/>
        </w:rPr>
      </w:pPr>
      <w:r>
        <w:rPr>
          <w:bCs/>
          <w:iCs/>
          <w:sz w:val="26"/>
          <w:szCs w:val="26"/>
        </w:rPr>
        <w:t>1) сверяет данные представленных документов с данными, указанными в заявлении;</w:t>
      </w:r>
    </w:p>
    <w:p w:rsidR="00A7436A" w:rsidRDefault="00A7436A" w:rsidP="00A7436A">
      <w:pPr>
        <w:spacing w:after="0" w:line="240" w:lineRule="auto"/>
        <w:ind w:firstLine="709"/>
        <w:jc w:val="both"/>
        <w:rPr>
          <w:bCs/>
          <w:iCs/>
          <w:sz w:val="26"/>
          <w:szCs w:val="26"/>
        </w:rPr>
      </w:pPr>
      <w:r>
        <w:rPr>
          <w:bCs/>
          <w:iCs/>
          <w:sz w:val="26"/>
          <w:szCs w:val="26"/>
        </w:rPr>
        <w:t>2) 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w:t>
      </w:r>
    </w:p>
    <w:p w:rsidR="00A7436A" w:rsidRDefault="00A7436A" w:rsidP="00A7436A">
      <w:pPr>
        <w:spacing w:after="0" w:line="240" w:lineRule="auto"/>
        <w:ind w:firstLine="709"/>
        <w:jc w:val="both"/>
        <w:rPr>
          <w:bCs/>
          <w:iCs/>
          <w:sz w:val="26"/>
          <w:szCs w:val="26"/>
        </w:rPr>
      </w:pPr>
      <w:r>
        <w:rPr>
          <w:bCs/>
          <w:iCs/>
          <w:sz w:val="26"/>
          <w:szCs w:val="26"/>
        </w:rPr>
        <w:t>3) регистрирует заявление;</w:t>
      </w:r>
    </w:p>
    <w:p w:rsidR="00A7436A" w:rsidRDefault="00A7436A" w:rsidP="00A7436A">
      <w:pPr>
        <w:spacing w:after="0" w:line="240" w:lineRule="auto"/>
        <w:ind w:firstLine="709"/>
        <w:jc w:val="both"/>
        <w:rPr>
          <w:bCs/>
          <w:iCs/>
          <w:sz w:val="26"/>
          <w:szCs w:val="26"/>
        </w:rPr>
      </w:pPr>
      <w:r>
        <w:rPr>
          <w:bCs/>
          <w:iCs/>
          <w:sz w:val="26"/>
          <w:szCs w:val="26"/>
        </w:rPr>
        <w:t>4) выдает заявителю расписку-уведомление с указанием регистрационного номера и даты приема заявления;</w:t>
      </w:r>
    </w:p>
    <w:p w:rsidR="00A7436A" w:rsidRDefault="00A7436A" w:rsidP="00A7436A">
      <w:pPr>
        <w:spacing w:after="0" w:line="240" w:lineRule="auto"/>
        <w:ind w:firstLine="709"/>
        <w:jc w:val="both"/>
        <w:rPr>
          <w:bCs/>
          <w:iCs/>
          <w:sz w:val="26"/>
          <w:szCs w:val="26"/>
        </w:rPr>
      </w:pPr>
      <w:r>
        <w:rPr>
          <w:bCs/>
          <w:iCs/>
          <w:sz w:val="26"/>
          <w:szCs w:val="26"/>
        </w:rPr>
        <w:t>5) обеспечивает передачу в Организацию заявления и необходимых документов в электронной форме в соответствии с нормативными правовыми актами Российской Федерации и соглашением о взаимодействии, заключенным между Организацией и МФЦ, в порядке и сроки, которые установлены этим соглашением, но не позднее рабочего дня, следующего за днем поступления заявления;</w:t>
      </w:r>
    </w:p>
    <w:p w:rsidR="00A7436A" w:rsidRDefault="00A7436A" w:rsidP="00A7436A">
      <w:pPr>
        <w:spacing w:after="0" w:line="240" w:lineRule="auto"/>
        <w:ind w:firstLine="709"/>
        <w:jc w:val="both"/>
        <w:rPr>
          <w:bCs/>
          <w:iCs/>
          <w:sz w:val="26"/>
          <w:szCs w:val="26"/>
        </w:rPr>
      </w:pPr>
      <w:r>
        <w:rPr>
          <w:bCs/>
          <w:iCs/>
          <w:sz w:val="26"/>
          <w:szCs w:val="26"/>
        </w:rPr>
        <w:t>6) выдает (направляет) заявителю уведомление о принятом решении, полученное в форме электронного документа из Организации.</w:t>
      </w:r>
    </w:p>
    <w:p w:rsidR="00A7436A" w:rsidRDefault="00A7436A" w:rsidP="00A7436A">
      <w:pPr>
        <w:spacing w:after="0" w:line="240" w:lineRule="auto"/>
        <w:ind w:firstLine="709"/>
        <w:jc w:val="center"/>
        <w:rPr>
          <w:b/>
          <w:bCs/>
          <w:sz w:val="26"/>
          <w:szCs w:val="26"/>
        </w:rPr>
      </w:pPr>
    </w:p>
    <w:p w:rsidR="00A7436A" w:rsidRDefault="00A7436A" w:rsidP="00A7436A">
      <w:pPr>
        <w:spacing w:after="0" w:line="240" w:lineRule="auto"/>
        <w:jc w:val="center"/>
        <w:rPr>
          <w:b/>
          <w:bCs/>
          <w:sz w:val="26"/>
          <w:szCs w:val="26"/>
        </w:rPr>
      </w:pPr>
      <w:r>
        <w:rPr>
          <w:b/>
          <w:bCs/>
          <w:sz w:val="26"/>
          <w:szCs w:val="26"/>
        </w:rPr>
        <w:t>4. Формы контроля за исполнением Административного регламента</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709"/>
        <w:jc w:val="both"/>
        <w:rPr>
          <w:sz w:val="26"/>
          <w:szCs w:val="26"/>
        </w:rPr>
      </w:pPr>
      <w:r>
        <w:rPr>
          <w:sz w:val="26"/>
          <w:szCs w:val="26"/>
        </w:rPr>
        <w:t xml:space="preserve">4.1. Текущий контроль за исполнением настоящего Административного регламента, принятием решений специалистами </w:t>
      </w:r>
      <w:r>
        <w:rPr>
          <w:bCs/>
          <w:iCs/>
          <w:sz w:val="26"/>
          <w:szCs w:val="26"/>
        </w:rPr>
        <w:t>Организации</w:t>
      </w:r>
      <w:r>
        <w:rPr>
          <w:sz w:val="26"/>
          <w:szCs w:val="26"/>
        </w:rPr>
        <w:t xml:space="preserve">, ответственными за предоставление государственной услуги, осуществляется соответственно начальником </w:t>
      </w:r>
      <w:r>
        <w:rPr>
          <w:bCs/>
          <w:iCs/>
          <w:sz w:val="26"/>
          <w:szCs w:val="26"/>
        </w:rPr>
        <w:t>Организации</w:t>
      </w:r>
      <w:r>
        <w:rPr>
          <w:sz w:val="26"/>
          <w:szCs w:val="26"/>
        </w:rPr>
        <w:t>.</w:t>
      </w:r>
    </w:p>
    <w:p w:rsidR="00A7436A" w:rsidRDefault="00A7436A" w:rsidP="00A7436A">
      <w:pPr>
        <w:spacing w:after="0" w:line="240" w:lineRule="auto"/>
        <w:ind w:firstLine="709"/>
        <w:jc w:val="both"/>
        <w:rPr>
          <w:sz w:val="26"/>
          <w:szCs w:val="26"/>
        </w:rPr>
      </w:pPr>
      <w:r>
        <w:rPr>
          <w:sz w:val="26"/>
          <w:szCs w:val="26"/>
        </w:rPr>
        <w:t xml:space="preserve">Текущий контроль осуществляется в ходе исполнения настоящего Административного регламента путем проведения проверок текущей деятельности, соблюдения и исполнения специалистами </w:t>
      </w:r>
      <w:r>
        <w:rPr>
          <w:bCs/>
          <w:iCs/>
          <w:sz w:val="26"/>
          <w:szCs w:val="26"/>
        </w:rPr>
        <w:t>Организации</w:t>
      </w:r>
      <w:r>
        <w:rPr>
          <w:sz w:val="26"/>
          <w:szCs w:val="26"/>
        </w:rPr>
        <w:t>, ответственными за предоставление государственной услуги, положений настоящего Административного регламента.</w:t>
      </w:r>
    </w:p>
    <w:p w:rsidR="00A7436A" w:rsidRDefault="00A7436A" w:rsidP="00A7436A">
      <w:pPr>
        <w:spacing w:after="0" w:line="240" w:lineRule="auto"/>
        <w:ind w:firstLine="709"/>
        <w:jc w:val="both"/>
        <w:rPr>
          <w:sz w:val="26"/>
          <w:szCs w:val="26"/>
        </w:rPr>
      </w:pPr>
      <w:r>
        <w:rPr>
          <w:sz w:val="26"/>
          <w:szCs w:val="26"/>
        </w:rPr>
        <w:t xml:space="preserve">Периодичность осуществления текущего контроля устанавливается начальником </w:t>
      </w:r>
      <w:r>
        <w:rPr>
          <w:bCs/>
          <w:iCs/>
          <w:sz w:val="26"/>
          <w:szCs w:val="26"/>
        </w:rPr>
        <w:t>Организации</w:t>
      </w:r>
      <w:r>
        <w:rPr>
          <w:sz w:val="26"/>
          <w:szCs w:val="26"/>
        </w:rPr>
        <w:t>.</w:t>
      </w:r>
    </w:p>
    <w:p w:rsidR="00A7436A" w:rsidRDefault="00A7436A" w:rsidP="00A7436A">
      <w:pPr>
        <w:spacing w:after="0" w:line="240" w:lineRule="auto"/>
        <w:ind w:firstLine="709"/>
        <w:jc w:val="both"/>
        <w:rPr>
          <w:sz w:val="26"/>
          <w:szCs w:val="26"/>
        </w:rPr>
      </w:pPr>
      <w:r>
        <w:rPr>
          <w:sz w:val="26"/>
          <w:szCs w:val="26"/>
        </w:rPr>
        <w:t xml:space="preserve">4.2. Контроль полноты и качества исполнения настоящего Административного регламента </w:t>
      </w:r>
      <w:r>
        <w:rPr>
          <w:bCs/>
          <w:iCs/>
          <w:sz w:val="26"/>
          <w:szCs w:val="26"/>
        </w:rPr>
        <w:t>Организацией</w:t>
      </w:r>
      <w:r>
        <w:rPr>
          <w:sz w:val="26"/>
          <w:szCs w:val="26"/>
        </w:rPr>
        <w:t xml:space="preserve"> осуществляется Департаментом в форме проверок, выявления и устранения нарушений прав заявителей специалистами, должностными лицами и носит плановый (осуществляемый на основании квартальных, полугодовых, годовых планов работы, утверждаемых начальником Департамента) и внеплановый (по конкретным обращениям) характер.</w:t>
      </w:r>
    </w:p>
    <w:p w:rsidR="00A7436A" w:rsidRDefault="00A7436A" w:rsidP="00A7436A">
      <w:pPr>
        <w:spacing w:after="0" w:line="240" w:lineRule="auto"/>
        <w:ind w:firstLine="709"/>
        <w:jc w:val="both"/>
        <w:rPr>
          <w:sz w:val="26"/>
          <w:szCs w:val="26"/>
        </w:rPr>
      </w:pPr>
      <w:r>
        <w:rPr>
          <w:sz w:val="26"/>
          <w:szCs w:val="26"/>
        </w:rPr>
        <w:t>4.3. Для проведения плановых и внеплановых проверок исполнения настоящего Административного регламента приказом Департамента формируется комиссия, в состав которой включаются специалисты, должностные лица Департамента.</w:t>
      </w:r>
    </w:p>
    <w:p w:rsidR="00A7436A" w:rsidRDefault="00A7436A" w:rsidP="00A7436A">
      <w:pPr>
        <w:spacing w:after="0" w:line="240" w:lineRule="auto"/>
        <w:ind w:firstLine="709"/>
        <w:jc w:val="both"/>
        <w:rPr>
          <w:sz w:val="26"/>
          <w:szCs w:val="26"/>
        </w:rPr>
      </w:pPr>
      <w:r>
        <w:rPr>
          <w:sz w:val="26"/>
          <w:szCs w:val="26"/>
        </w:rPr>
        <w:t>При проверке рассматриваются все вопросы, связанные с исполнением настоящего Административного регламента (комплексные проверки), или отдельные вопросы (тематические проверки).</w:t>
      </w:r>
    </w:p>
    <w:p w:rsidR="00A7436A" w:rsidRDefault="00A7436A" w:rsidP="00A7436A">
      <w:pPr>
        <w:spacing w:after="0" w:line="240" w:lineRule="auto"/>
        <w:ind w:firstLine="709"/>
        <w:jc w:val="both"/>
        <w:rPr>
          <w:sz w:val="26"/>
          <w:szCs w:val="26"/>
        </w:rPr>
      </w:pPr>
      <w:r>
        <w:rPr>
          <w:sz w:val="26"/>
          <w:szCs w:val="26"/>
        </w:rPr>
        <w:t>Проверки также проводятся по конкретным обращениям граждан.</w:t>
      </w:r>
    </w:p>
    <w:p w:rsidR="00A7436A" w:rsidRDefault="00A7436A" w:rsidP="00A7436A">
      <w:pPr>
        <w:spacing w:after="0" w:line="240" w:lineRule="auto"/>
        <w:ind w:firstLine="709"/>
        <w:jc w:val="both"/>
        <w:rPr>
          <w:sz w:val="26"/>
          <w:szCs w:val="26"/>
        </w:rPr>
      </w:pPr>
      <w:r>
        <w:rPr>
          <w:sz w:val="26"/>
          <w:szCs w:val="26"/>
        </w:rPr>
        <w:t>Результаты проверки оформляются в виде акта, в котором отмечаются выявленные недостатки и указываются предложения по их устранению.</w:t>
      </w:r>
    </w:p>
    <w:p w:rsidR="00A7436A" w:rsidRDefault="00A7436A" w:rsidP="00A7436A">
      <w:pPr>
        <w:spacing w:after="0" w:line="240" w:lineRule="auto"/>
        <w:ind w:firstLine="709"/>
        <w:jc w:val="both"/>
        <w:rPr>
          <w:sz w:val="26"/>
          <w:szCs w:val="26"/>
        </w:rPr>
      </w:pPr>
      <w:r>
        <w:rPr>
          <w:sz w:val="26"/>
          <w:szCs w:val="26"/>
        </w:rPr>
        <w:t>Акт составляется в двух экземплярах, подписывается всеми членами комиссии, а также лицом (лицами) ответственным за исполнение настоящего Административного регламента.</w:t>
      </w:r>
    </w:p>
    <w:p w:rsidR="00A7436A" w:rsidRDefault="00A7436A" w:rsidP="00A7436A">
      <w:pPr>
        <w:spacing w:after="0" w:line="240" w:lineRule="auto"/>
        <w:ind w:firstLine="709"/>
        <w:jc w:val="both"/>
        <w:rPr>
          <w:sz w:val="26"/>
          <w:szCs w:val="26"/>
        </w:rPr>
      </w:pPr>
      <w:r>
        <w:rPr>
          <w:sz w:val="26"/>
          <w:szCs w:val="26"/>
        </w:rPr>
        <w:lastRenderedPageBreak/>
        <w:t xml:space="preserve">Один экземпляр акта передается в </w:t>
      </w:r>
      <w:r>
        <w:rPr>
          <w:bCs/>
          <w:iCs/>
          <w:sz w:val="26"/>
          <w:szCs w:val="26"/>
        </w:rPr>
        <w:t>Организацию</w:t>
      </w:r>
      <w:r>
        <w:rPr>
          <w:sz w:val="26"/>
          <w:szCs w:val="26"/>
        </w:rPr>
        <w:t>, второй экземпляр хранится в структурном подразделении Департамента, ответственном за организацию делопроизводства.</w:t>
      </w:r>
    </w:p>
    <w:p w:rsidR="00A7436A" w:rsidRDefault="00A7436A" w:rsidP="00A7436A">
      <w:pPr>
        <w:spacing w:after="0" w:line="240" w:lineRule="auto"/>
        <w:ind w:firstLine="709"/>
        <w:jc w:val="both"/>
        <w:rPr>
          <w:sz w:val="26"/>
          <w:szCs w:val="26"/>
        </w:rPr>
      </w:pPr>
      <w:r>
        <w:rPr>
          <w:sz w:val="26"/>
          <w:szCs w:val="26"/>
        </w:rPr>
        <w:t>Плановые проверки проводятся не реже одного раза в три года.</w:t>
      </w:r>
    </w:p>
    <w:p w:rsidR="00A7436A" w:rsidRDefault="00A7436A" w:rsidP="00A7436A">
      <w:pPr>
        <w:spacing w:after="0" w:line="240" w:lineRule="auto"/>
        <w:ind w:firstLine="709"/>
        <w:jc w:val="both"/>
        <w:rPr>
          <w:sz w:val="26"/>
          <w:szCs w:val="26"/>
        </w:rPr>
      </w:pPr>
      <w:r>
        <w:rPr>
          <w:sz w:val="26"/>
          <w:szCs w:val="26"/>
        </w:rPr>
        <w:t>В случае проведения внеплановой проверки по конкретному обращению гражданина, в течение 30 дней со дня регистрации обращения в Департаменте заявителю направляется посредством почтовой связи информация о результатах проверки проведенной по обращению.</w:t>
      </w:r>
    </w:p>
    <w:p w:rsidR="00A7436A" w:rsidRDefault="00A7436A" w:rsidP="00A7436A">
      <w:pPr>
        <w:spacing w:after="0" w:line="240" w:lineRule="auto"/>
        <w:ind w:firstLine="709"/>
        <w:jc w:val="both"/>
        <w:rPr>
          <w:sz w:val="26"/>
          <w:szCs w:val="26"/>
        </w:rPr>
      </w:pPr>
      <w:r>
        <w:rPr>
          <w:sz w:val="26"/>
          <w:szCs w:val="26"/>
        </w:rPr>
        <w:t>По результатам проведенных проверок в случае выявления нарушения прав заявителей, направивших обращения в Департамент, виновные лица привлекаются к ответственности в соответствии с законодательством Российской Федерации.</w:t>
      </w:r>
    </w:p>
    <w:p w:rsidR="00A7436A" w:rsidRDefault="00A7436A" w:rsidP="00A7436A">
      <w:pPr>
        <w:spacing w:after="0" w:line="240" w:lineRule="auto"/>
        <w:ind w:firstLine="709"/>
        <w:jc w:val="both"/>
        <w:rPr>
          <w:sz w:val="26"/>
          <w:szCs w:val="26"/>
        </w:rPr>
      </w:pPr>
      <w:r>
        <w:rPr>
          <w:sz w:val="26"/>
          <w:szCs w:val="26"/>
        </w:rPr>
        <w:t>4.4. Должностные лица, специалисты, участвующие в исполнении настоящего Административного регламента, несут персональную ответственность за принятые решения и соблюдение положений настоящего Административного регламента.</w:t>
      </w:r>
    </w:p>
    <w:p w:rsidR="00A7436A" w:rsidRDefault="00A7436A" w:rsidP="00A7436A">
      <w:pPr>
        <w:spacing w:after="0" w:line="240" w:lineRule="auto"/>
        <w:ind w:firstLine="709"/>
        <w:jc w:val="both"/>
        <w:rPr>
          <w:sz w:val="26"/>
          <w:szCs w:val="26"/>
        </w:rPr>
      </w:pPr>
      <w:r>
        <w:rPr>
          <w:sz w:val="26"/>
          <w:szCs w:val="26"/>
        </w:rPr>
        <w:t>Персональная ответственность должностных лиц, специалистов, участвующих в исполнении настоящего Административного регламента, закрепляется в их должностных регламентах.</w:t>
      </w:r>
    </w:p>
    <w:p w:rsidR="00A7436A" w:rsidRDefault="00A7436A" w:rsidP="00A7436A">
      <w:pPr>
        <w:spacing w:after="0" w:line="240" w:lineRule="auto"/>
        <w:ind w:firstLine="709"/>
        <w:jc w:val="both"/>
        <w:rPr>
          <w:sz w:val="26"/>
          <w:szCs w:val="26"/>
        </w:rPr>
      </w:pPr>
      <w:r>
        <w:rPr>
          <w:sz w:val="26"/>
          <w:szCs w:val="26"/>
        </w:rPr>
        <w:t>4.5. В целях осуществления контроля со стороны граждан, их объединений и организаций проводятся опросы и анкетирование по вопросам удовлетворенности полнотой и качеством предоставления государственной услуги, соблюдения положений настоящего Административного регламента, сроков и последовательности административных процедур (административных действий).</w:t>
      </w:r>
    </w:p>
    <w:p w:rsidR="00A7436A" w:rsidRDefault="00A7436A" w:rsidP="00A7436A">
      <w:pPr>
        <w:spacing w:after="0" w:line="240" w:lineRule="auto"/>
        <w:ind w:firstLine="709"/>
        <w:jc w:val="both"/>
        <w:rPr>
          <w:sz w:val="26"/>
          <w:szCs w:val="26"/>
        </w:rPr>
      </w:pPr>
    </w:p>
    <w:p w:rsidR="00A7436A" w:rsidRDefault="00A7436A" w:rsidP="00A7436A">
      <w:pPr>
        <w:numPr>
          <w:ilvl w:val="0"/>
          <w:numId w:val="1"/>
        </w:numPr>
        <w:spacing w:after="0" w:line="240" w:lineRule="auto"/>
        <w:jc w:val="center"/>
        <w:rPr>
          <w:b/>
          <w:bCs/>
          <w:sz w:val="26"/>
          <w:szCs w:val="26"/>
        </w:rPr>
      </w:pPr>
      <w:r>
        <w:rPr>
          <w:b/>
          <w:bCs/>
          <w:sz w:val="26"/>
          <w:szCs w:val="26"/>
        </w:rPr>
        <w:t>Досудебный (внесудебный) порядок обжалования решений и действий (бездействия) органа, предоставляющего государственную услугу, МФЦ, а также их должностных лиц, государственных служащих, работников</w:t>
      </w:r>
    </w:p>
    <w:p w:rsidR="00A7436A" w:rsidRDefault="00A7436A" w:rsidP="00A7436A">
      <w:pPr>
        <w:spacing w:after="0" w:line="240" w:lineRule="auto"/>
        <w:ind w:firstLine="709"/>
        <w:jc w:val="both"/>
        <w:rPr>
          <w:sz w:val="26"/>
          <w:szCs w:val="26"/>
        </w:rPr>
      </w:pPr>
    </w:p>
    <w:p w:rsidR="00A7436A" w:rsidRDefault="00A7436A" w:rsidP="00A7436A">
      <w:pPr>
        <w:spacing w:after="0" w:line="240" w:lineRule="auto"/>
        <w:ind w:firstLineChars="276" w:firstLine="718"/>
        <w:jc w:val="both"/>
        <w:rPr>
          <w:sz w:val="26"/>
          <w:szCs w:val="26"/>
        </w:rPr>
      </w:pPr>
      <w:r>
        <w:rPr>
          <w:sz w:val="26"/>
          <w:szCs w:val="26"/>
        </w:rPr>
        <w:t>5.1. Предметом досудебного (внесудебного) обжалования является решение или действие (бездействие) Организации, должностного лица Департамента, либо государственного служащего, МФЦ, работника МФЦ, принятое или осуществленное ими в ходе предоставления государственной услуги.</w:t>
      </w:r>
    </w:p>
    <w:p w:rsidR="00A7436A" w:rsidRDefault="00A7436A" w:rsidP="00A7436A">
      <w:pPr>
        <w:spacing w:after="0" w:line="240" w:lineRule="auto"/>
        <w:ind w:firstLineChars="276" w:firstLine="718"/>
        <w:jc w:val="both"/>
        <w:rPr>
          <w:sz w:val="26"/>
          <w:szCs w:val="26"/>
        </w:rPr>
      </w:pPr>
      <w:r>
        <w:rPr>
          <w:sz w:val="26"/>
          <w:szCs w:val="26"/>
        </w:rPr>
        <w:t>5.2. Заявитель может обратиться с жалобой в следующих случаях:</w:t>
      </w:r>
    </w:p>
    <w:p w:rsidR="00A7436A" w:rsidRDefault="00A7436A" w:rsidP="00A7436A">
      <w:pPr>
        <w:spacing w:after="0" w:line="240" w:lineRule="auto"/>
        <w:ind w:firstLineChars="276" w:firstLine="718"/>
        <w:jc w:val="both"/>
        <w:rPr>
          <w:sz w:val="26"/>
          <w:szCs w:val="26"/>
        </w:rPr>
      </w:pPr>
      <w:r>
        <w:rPr>
          <w:sz w:val="26"/>
          <w:szCs w:val="26"/>
        </w:rPr>
        <w:t xml:space="preserve">1) нарушение срока регистрации запроса о предоставлении государственной услуги, запроса, указанного в </w:t>
      </w:r>
      <w:r w:rsidRPr="00AD452A">
        <w:rPr>
          <w:sz w:val="26"/>
          <w:szCs w:val="26"/>
        </w:rPr>
        <w:t>статье 15.1 Федерального закона «Об организации предоставления государственных и муниципальных услуг»;</w:t>
      </w:r>
    </w:p>
    <w:p w:rsidR="00A7436A" w:rsidRDefault="00A7436A" w:rsidP="00A7436A">
      <w:pPr>
        <w:spacing w:after="0" w:line="240" w:lineRule="auto"/>
        <w:ind w:firstLineChars="276" w:firstLine="718"/>
        <w:jc w:val="both"/>
        <w:rPr>
          <w:sz w:val="26"/>
          <w:szCs w:val="26"/>
        </w:rPr>
      </w:pPr>
      <w:r>
        <w:rPr>
          <w:sz w:val="26"/>
          <w:szCs w:val="26"/>
        </w:rPr>
        <w:t>2) нарушение срока предоставления государственной услуги;</w:t>
      </w:r>
    </w:p>
    <w:p w:rsidR="00A7436A" w:rsidRDefault="00A7436A" w:rsidP="00A7436A">
      <w:pPr>
        <w:spacing w:after="0" w:line="240" w:lineRule="auto"/>
        <w:ind w:firstLineChars="276" w:firstLine="718"/>
        <w:jc w:val="both"/>
        <w:rPr>
          <w:sz w:val="26"/>
          <w:szCs w:val="26"/>
        </w:rPr>
      </w:pPr>
      <w:r>
        <w:rPr>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Чукотского автономного округа для предоставления государственной услуги;</w:t>
      </w:r>
    </w:p>
    <w:p w:rsidR="00A7436A" w:rsidRDefault="00A7436A" w:rsidP="00A7436A">
      <w:pPr>
        <w:spacing w:after="0" w:line="240" w:lineRule="auto"/>
        <w:ind w:firstLineChars="276" w:firstLine="718"/>
        <w:jc w:val="both"/>
        <w:rPr>
          <w:sz w:val="26"/>
          <w:szCs w:val="26"/>
        </w:rPr>
      </w:pPr>
      <w:r>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Чукотского автономного округа для предоставления государственной услуги, у заявителя;</w:t>
      </w:r>
    </w:p>
    <w:p w:rsidR="00A7436A" w:rsidRDefault="00A7436A" w:rsidP="00A7436A">
      <w:pPr>
        <w:spacing w:after="0" w:line="240" w:lineRule="auto"/>
        <w:ind w:firstLineChars="276" w:firstLine="718"/>
        <w:jc w:val="both"/>
        <w:rPr>
          <w:sz w:val="26"/>
          <w:szCs w:val="26"/>
        </w:rPr>
      </w:pPr>
      <w:r>
        <w:rPr>
          <w:sz w:val="26"/>
          <w:szCs w:val="26"/>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Чукотского автономного округа;</w:t>
      </w:r>
    </w:p>
    <w:p w:rsidR="00A7436A" w:rsidRDefault="00A7436A" w:rsidP="00A7436A">
      <w:pPr>
        <w:spacing w:after="0" w:line="240" w:lineRule="auto"/>
        <w:ind w:firstLineChars="276" w:firstLine="718"/>
        <w:jc w:val="both"/>
        <w:rPr>
          <w:sz w:val="26"/>
          <w:szCs w:val="26"/>
        </w:rPr>
      </w:pPr>
      <w:r>
        <w:rPr>
          <w:sz w:val="26"/>
          <w:szCs w:val="26"/>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Чукотского автономного округа;</w:t>
      </w:r>
    </w:p>
    <w:p w:rsidR="00A7436A" w:rsidRDefault="00A7436A" w:rsidP="00A7436A">
      <w:pPr>
        <w:spacing w:after="0" w:line="240" w:lineRule="auto"/>
        <w:ind w:firstLineChars="276" w:firstLine="718"/>
        <w:jc w:val="both"/>
        <w:rPr>
          <w:sz w:val="26"/>
          <w:szCs w:val="26"/>
        </w:rPr>
      </w:pPr>
      <w:r>
        <w:rPr>
          <w:sz w:val="26"/>
          <w:szCs w:val="26"/>
        </w:rPr>
        <w:t xml:space="preserve">7) отказ </w:t>
      </w:r>
      <w:r>
        <w:rPr>
          <w:bCs/>
          <w:iCs/>
          <w:sz w:val="26"/>
          <w:szCs w:val="26"/>
        </w:rPr>
        <w:t>Организации</w:t>
      </w:r>
      <w:r>
        <w:rPr>
          <w:sz w:val="26"/>
          <w:szCs w:val="26"/>
        </w:rPr>
        <w:t xml:space="preserve">, а также должностного лица </w:t>
      </w:r>
      <w:r>
        <w:rPr>
          <w:bCs/>
          <w:iCs/>
          <w:sz w:val="26"/>
          <w:szCs w:val="26"/>
        </w:rPr>
        <w:t>Организации</w:t>
      </w:r>
      <w:r>
        <w:rPr>
          <w:sz w:val="26"/>
          <w:szCs w:val="26"/>
        </w:rPr>
        <w:t xml:space="preserve"> в исправлении допущенных опечаток и ошибок в выданных в результате предоставления </w:t>
      </w:r>
      <w:r>
        <w:rPr>
          <w:sz w:val="26"/>
          <w:szCs w:val="26"/>
        </w:rPr>
        <w:lastRenderedPageBreak/>
        <w:t>государственной услуги документах, либо нарушение установленного срока таких исправлений;</w:t>
      </w:r>
    </w:p>
    <w:p w:rsidR="00A7436A" w:rsidRDefault="00A7436A" w:rsidP="00A7436A">
      <w:pPr>
        <w:spacing w:after="0" w:line="240" w:lineRule="auto"/>
        <w:ind w:firstLineChars="276" w:firstLine="718"/>
        <w:jc w:val="both"/>
        <w:rPr>
          <w:sz w:val="26"/>
          <w:szCs w:val="26"/>
        </w:rPr>
      </w:pPr>
      <w:r>
        <w:rPr>
          <w:sz w:val="26"/>
          <w:szCs w:val="26"/>
        </w:rPr>
        <w:t>8) нарушение срока или порядка выдачи документов по результатам предоставления государственной услуги;</w:t>
      </w:r>
    </w:p>
    <w:p w:rsidR="00A7436A" w:rsidRDefault="00A7436A" w:rsidP="00A7436A">
      <w:pPr>
        <w:spacing w:after="0" w:line="240" w:lineRule="auto"/>
        <w:ind w:firstLineChars="276" w:firstLine="718"/>
        <w:jc w:val="both"/>
        <w:rPr>
          <w:sz w:val="26"/>
          <w:szCs w:val="26"/>
        </w:rPr>
      </w:pPr>
      <w:r>
        <w:rPr>
          <w:sz w:val="26"/>
          <w:szCs w:val="26"/>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Чукотского автономного округа.</w:t>
      </w:r>
    </w:p>
    <w:p w:rsidR="00A7436A" w:rsidRDefault="00A7436A" w:rsidP="00A7436A">
      <w:pPr>
        <w:spacing w:after="0" w:line="240" w:lineRule="auto"/>
        <w:ind w:firstLineChars="276" w:firstLine="718"/>
        <w:jc w:val="both"/>
        <w:rPr>
          <w:sz w:val="26"/>
          <w:szCs w:val="26"/>
        </w:rPr>
      </w:pPr>
      <w:r>
        <w:rPr>
          <w:sz w:val="26"/>
          <w:szCs w:val="26"/>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A7436A" w:rsidRDefault="00A7436A" w:rsidP="00A7436A">
      <w:pPr>
        <w:spacing w:after="0" w:line="240" w:lineRule="auto"/>
        <w:ind w:firstLineChars="276" w:firstLine="718"/>
        <w:jc w:val="both"/>
        <w:rPr>
          <w:sz w:val="26"/>
          <w:szCs w:val="26"/>
        </w:rPr>
      </w:pPr>
      <w:r>
        <w:rPr>
          <w:sz w:val="26"/>
          <w:szCs w:val="26"/>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A7436A" w:rsidRDefault="00A7436A" w:rsidP="00A7436A">
      <w:pPr>
        <w:spacing w:after="0" w:line="240" w:lineRule="auto"/>
        <w:ind w:firstLineChars="276" w:firstLine="718"/>
        <w:jc w:val="both"/>
        <w:rPr>
          <w:sz w:val="26"/>
          <w:szCs w:val="26"/>
        </w:rPr>
      </w:pPr>
      <w:r>
        <w:rPr>
          <w:sz w:val="26"/>
          <w:szCs w:val="26"/>
        </w:rP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A7436A" w:rsidRDefault="00A7436A" w:rsidP="00A7436A">
      <w:pPr>
        <w:spacing w:after="0" w:line="240" w:lineRule="auto"/>
        <w:ind w:firstLineChars="276" w:firstLine="718"/>
        <w:jc w:val="both"/>
        <w:rPr>
          <w:sz w:val="26"/>
          <w:szCs w:val="26"/>
        </w:rPr>
      </w:pPr>
      <w:r>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A7436A" w:rsidRDefault="00A7436A" w:rsidP="00A7436A">
      <w:pPr>
        <w:spacing w:after="0" w:line="240" w:lineRule="auto"/>
        <w:ind w:firstLineChars="276" w:firstLine="718"/>
        <w:jc w:val="both"/>
        <w:rPr>
          <w:sz w:val="26"/>
          <w:szCs w:val="26"/>
        </w:rPr>
      </w:pPr>
      <w:r>
        <w:rPr>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w:t>
      </w:r>
      <w:r>
        <w:rPr>
          <w:bCs/>
          <w:iCs/>
          <w:sz w:val="26"/>
          <w:szCs w:val="26"/>
        </w:rPr>
        <w:t>Организации</w:t>
      </w:r>
      <w:r>
        <w:rPr>
          <w:sz w:val="26"/>
          <w:szCs w:val="26"/>
        </w:rPr>
        <w:t>,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Департамента, Организации, руководителя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A7436A" w:rsidRDefault="00A7436A" w:rsidP="00A7436A">
      <w:pPr>
        <w:spacing w:after="0" w:line="240" w:lineRule="auto"/>
        <w:ind w:firstLineChars="276" w:firstLine="718"/>
        <w:jc w:val="both"/>
        <w:rPr>
          <w:sz w:val="26"/>
          <w:szCs w:val="26"/>
        </w:rPr>
      </w:pPr>
      <w:r>
        <w:rPr>
          <w:sz w:val="26"/>
          <w:szCs w:val="26"/>
        </w:rPr>
        <w:t>В случаях, указанных в подпунктах 2, 5, 7, 9 и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A7436A" w:rsidRDefault="00A7436A" w:rsidP="00A7436A">
      <w:pPr>
        <w:spacing w:after="0" w:line="240" w:lineRule="auto"/>
        <w:ind w:firstLineChars="276" w:firstLine="718"/>
        <w:jc w:val="both"/>
        <w:rPr>
          <w:sz w:val="26"/>
          <w:szCs w:val="26"/>
        </w:rPr>
      </w:pPr>
      <w:r>
        <w:rPr>
          <w:sz w:val="26"/>
          <w:szCs w:val="26"/>
        </w:rPr>
        <w:t>5.3. Основанием для начала процедуры досудебного (внесудебного) обжалования является поступление жалобы в письменной форме на бумажном носителе или в электронной форме в Организацию, в МФЦ, в Департамент (далее – учредитель МФЦ), Правительство Чукотского автономного округа.</w:t>
      </w:r>
    </w:p>
    <w:p w:rsidR="00A7436A" w:rsidRDefault="00A7436A" w:rsidP="00A7436A">
      <w:pPr>
        <w:spacing w:after="0" w:line="240" w:lineRule="auto"/>
        <w:ind w:firstLineChars="276" w:firstLine="718"/>
        <w:jc w:val="both"/>
        <w:rPr>
          <w:sz w:val="26"/>
          <w:szCs w:val="26"/>
        </w:rPr>
      </w:pPr>
      <w:r>
        <w:rPr>
          <w:sz w:val="26"/>
          <w:szCs w:val="26"/>
        </w:rPr>
        <w:t>Заявитель имеет право подать жалобу:</w:t>
      </w:r>
    </w:p>
    <w:p w:rsidR="00A7436A" w:rsidRDefault="00A7436A" w:rsidP="00A7436A">
      <w:pPr>
        <w:spacing w:after="0" w:line="240" w:lineRule="auto"/>
        <w:ind w:firstLineChars="276" w:firstLine="718"/>
        <w:jc w:val="both"/>
        <w:rPr>
          <w:sz w:val="26"/>
          <w:szCs w:val="26"/>
        </w:rPr>
      </w:pPr>
      <w:r>
        <w:rPr>
          <w:sz w:val="26"/>
          <w:szCs w:val="26"/>
        </w:rPr>
        <w:t>1) в Правительство Чукотского автономного округа, в случае обжалования решений и действий (бездействия) начальника Департамента;</w:t>
      </w:r>
    </w:p>
    <w:p w:rsidR="00A7436A" w:rsidRDefault="00A7436A" w:rsidP="00A7436A">
      <w:pPr>
        <w:spacing w:after="0" w:line="240" w:lineRule="auto"/>
        <w:ind w:firstLineChars="276" w:firstLine="718"/>
        <w:jc w:val="both"/>
        <w:rPr>
          <w:sz w:val="26"/>
          <w:szCs w:val="26"/>
        </w:rPr>
      </w:pPr>
      <w:r>
        <w:rPr>
          <w:sz w:val="26"/>
          <w:szCs w:val="26"/>
        </w:rPr>
        <w:t>2) начальнику Департамента, в случае обжалования решений и действий (бездействия) его должностных лиц, государственных служащих либо решений и действий (бездействия) Организации;</w:t>
      </w:r>
    </w:p>
    <w:p w:rsidR="00A7436A" w:rsidRDefault="00A7436A" w:rsidP="00A7436A">
      <w:pPr>
        <w:spacing w:after="0" w:line="240" w:lineRule="auto"/>
        <w:ind w:firstLineChars="276" w:firstLine="718"/>
        <w:jc w:val="both"/>
        <w:rPr>
          <w:sz w:val="26"/>
          <w:szCs w:val="26"/>
        </w:rPr>
      </w:pPr>
      <w:r>
        <w:rPr>
          <w:sz w:val="26"/>
          <w:szCs w:val="26"/>
        </w:rPr>
        <w:t>3) руководителю МФЦ, в случае обжалования решений и действий (бездействия) работника МФЦ;</w:t>
      </w:r>
    </w:p>
    <w:p w:rsidR="00A7436A" w:rsidRDefault="00A7436A" w:rsidP="00A7436A">
      <w:pPr>
        <w:spacing w:after="0" w:line="240" w:lineRule="auto"/>
        <w:ind w:firstLineChars="276" w:firstLine="718"/>
        <w:jc w:val="both"/>
        <w:rPr>
          <w:sz w:val="26"/>
          <w:szCs w:val="26"/>
        </w:rPr>
      </w:pPr>
      <w:r>
        <w:rPr>
          <w:sz w:val="26"/>
          <w:szCs w:val="26"/>
        </w:rPr>
        <w:t>4) учредителю МФЦ, в случае обжалования решений и действий (бездействия) МФЦ.</w:t>
      </w:r>
    </w:p>
    <w:p w:rsidR="00A7436A" w:rsidRDefault="00A7436A" w:rsidP="00A7436A">
      <w:pPr>
        <w:spacing w:after="0" w:line="240" w:lineRule="auto"/>
        <w:ind w:firstLineChars="276" w:firstLine="718"/>
        <w:jc w:val="both"/>
        <w:rPr>
          <w:sz w:val="26"/>
          <w:szCs w:val="26"/>
        </w:rPr>
      </w:pPr>
      <w:r>
        <w:rPr>
          <w:sz w:val="26"/>
          <w:szCs w:val="26"/>
        </w:rPr>
        <w:lastRenderedPageBreak/>
        <w:t>5.4. Жалоба на решения и действия (бездействие) Департамента, должностного лица Департамента, государственного служащего, начальника Департамента, может быть направлена по почте, через МФЦ, с использованием сети «Интернет», официального сайта Департамента, Единого портала либо Регионального портала, а также может быть принята при личном приеме заявителя.</w:t>
      </w:r>
    </w:p>
    <w:p w:rsidR="00A7436A" w:rsidRDefault="00A7436A" w:rsidP="00A7436A">
      <w:pPr>
        <w:spacing w:after="0" w:line="240" w:lineRule="auto"/>
        <w:ind w:firstLineChars="276" w:firstLine="718"/>
        <w:jc w:val="both"/>
        <w:rPr>
          <w:sz w:val="26"/>
          <w:szCs w:val="26"/>
        </w:rPr>
      </w:pPr>
      <w:r>
        <w:rPr>
          <w:sz w:val="26"/>
          <w:szCs w:val="26"/>
        </w:rPr>
        <w:t>Жалоба на решения и действия (бездействие) МФЦ, работника МФЦ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A7436A" w:rsidRDefault="00A7436A" w:rsidP="00A7436A">
      <w:pPr>
        <w:spacing w:after="0" w:line="240" w:lineRule="auto"/>
        <w:ind w:firstLineChars="276" w:firstLine="718"/>
        <w:jc w:val="both"/>
        <w:rPr>
          <w:sz w:val="26"/>
          <w:szCs w:val="26"/>
        </w:rPr>
      </w:pPr>
      <w:r>
        <w:rPr>
          <w:sz w:val="26"/>
          <w:szCs w:val="26"/>
        </w:rPr>
        <w:t>5.5. Жалоба должна содержать:</w:t>
      </w:r>
    </w:p>
    <w:p w:rsidR="00A7436A" w:rsidRDefault="00A7436A" w:rsidP="00A7436A">
      <w:pPr>
        <w:spacing w:after="0" w:line="240" w:lineRule="auto"/>
        <w:ind w:firstLineChars="276" w:firstLine="718"/>
        <w:jc w:val="both"/>
        <w:rPr>
          <w:sz w:val="26"/>
          <w:szCs w:val="26"/>
        </w:rPr>
      </w:pPr>
      <w:r>
        <w:rPr>
          <w:sz w:val="26"/>
          <w:szCs w:val="26"/>
        </w:rP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его руководителя и (или) работника, решения и действия (бездействие) которых обжалуются;</w:t>
      </w:r>
    </w:p>
    <w:p w:rsidR="00A7436A" w:rsidRDefault="00A7436A" w:rsidP="00A7436A">
      <w:pPr>
        <w:spacing w:after="0" w:line="240" w:lineRule="auto"/>
        <w:ind w:firstLineChars="276" w:firstLine="718"/>
        <w:jc w:val="both"/>
        <w:rPr>
          <w:sz w:val="26"/>
          <w:szCs w:val="26"/>
        </w:rPr>
      </w:pPr>
      <w:r>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7436A" w:rsidRDefault="00A7436A" w:rsidP="00A7436A">
      <w:pPr>
        <w:spacing w:after="0" w:line="240" w:lineRule="auto"/>
        <w:ind w:firstLineChars="276" w:firstLine="718"/>
        <w:jc w:val="both"/>
        <w:rPr>
          <w:sz w:val="26"/>
          <w:szCs w:val="26"/>
        </w:rPr>
      </w:pPr>
      <w:r>
        <w:rPr>
          <w:sz w:val="26"/>
          <w:szCs w:val="26"/>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w:t>
      </w:r>
    </w:p>
    <w:p w:rsidR="00A7436A" w:rsidRDefault="00A7436A" w:rsidP="00A7436A">
      <w:pPr>
        <w:spacing w:after="0" w:line="240" w:lineRule="auto"/>
        <w:ind w:firstLineChars="276" w:firstLine="718"/>
        <w:jc w:val="both"/>
        <w:rPr>
          <w:sz w:val="26"/>
          <w:szCs w:val="26"/>
        </w:rPr>
      </w:pPr>
      <w:r>
        <w:rPr>
          <w:sz w:val="26"/>
          <w:szCs w:val="26"/>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A7436A" w:rsidRDefault="00A7436A" w:rsidP="00A7436A">
      <w:pPr>
        <w:spacing w:after="0" w:line="240" w:lineRule="auto"/>
        <w:ind w:firstLineChars="276" w:firstLine="718"/>
        <w:jc w:val="both"/>
        <w:rPr>
          <w:sz w:val="26"/>
          <w:szCs w:val="26"/>
        </w:rPr>
      </w:pPr>
      <w:r>
        <w:rPr>
          <w:sz w:val="26"/>
          <w:szCs w:val="26"/>
        </w:rPr>
        <w:t>5.6. Жалоба, поступившая в Правительство Чукотского автономного округа, Департамент, МФЦ, учредителю МФЦ подлежит рассмотрению в течение 15 рабочих дней со дня ее регистрации.</w:t>
      </w:r>
    </w:p>
    <w:p w:rsidR="00A7436A" w:rsidRDefault="00A7436A" w:rsidP="00A7436A">
      <w:pPr>
        <w:spacing w:after="0" w:line="240" w:lineRule="auto"/>
        <w:ind w:firstLineChars="276" w:firstLine="718"/>
        <w:jc w:val="both"/>
        <w:rPr>
          <w:sz w:val="26"/>
          <w:szCs w:val="26"/>
        </w:rPr>
      </w:pPr>
      <w:r>
        <w:rPr>
          <w:sz w:val="26"/>
          <w:szCs w:val="26"/>
        </w:rPr>
        <w:t>В случаях обжалования отказа в приеме документов у заявителя, исправлении допущенных опечаток и ошибок,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A7436A" w:rsidRDefault="00A7436A" w:rsidP="00A7436A">
      <w:pPr>
        <w:spacing w:after="0" w:line="240" w:lineRule="auto"/>
        <w:ind w:firstLineChars="276" w:firstLine="718"/>
        <w:jc w:val="both"/>
        <w:rPr>
          <w:sz w:val="26"/>
          <w:szCs w:val="26"/>
        </w:rPr>
      </w:pPr>
      <w:r>
        <w:rPr>
          <w:sz w:val="26"/>
          <w:szCs w:val="26"/>
        </w:rPr>
        <w:t>5.7. Основания для приостановления и прекращения рассмотрения жалобы отсутствуют.</w:t>
      </w:r>
    </w:p>
    <w:p w:rsidR="00A7436A" w:rsidRDefault="00A7436A" w:rsidP="00A7436A">
      <w:pPr>
        <w:spacing w:after="0" w:line="240" w:lineRule="auto"/>
        <w:ind w:firstLineChars="276" w:firstLine="718"/>
        <w:jc w:val="both"/>
        <w:rPr>
          <w:sz w:val="26"/>
          <w:szCs w:val="26"/>
        </w:rPr>
      </w:pPr>
      <w:r>
        <w:rPr>
          <w:sz w:val="26"/>
          <w:szCs w:val="26"/>
        </w:rPr>
        <w:t>5.8. По результатам рассмотрения жалобы принимается одно из следующих решений:</w:t>
      </w:r>
    </w:p>
    <w:p w:rsidR="00A7436A" w:rsidRDefault="00A7436A" w:rsidP="00A7436A">
      <w:pPr>
        <w:spacing w:after="0" w:line="240" w:lineRule="auto"/>
        <w:ind w:firstLineChars="276" w:firstLine="718"/>
        <w:jc w:val="both"/>
        <w:rPr>
          <w:sz w:val="26"/>
          <w:szCs w:val="26"/>
        </w:rPr>
      </w:pPr>
      <w:r>
        <w:rPr>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Чукотского автономного округа;</w:t>
      </w:r>
    </w:p>
    <w:p w:rsidR="00A7436A" w:rsidRDefault="00A7436A" w:rsidP="00A7436A">
      <w:pPr>
        <w:spacing w:after="0" w:line="240" w:lineRule="auto"/>
        <w:ind w:firstLineChars="276" w:firstLine="718"/>
        <w:jc w:val="both"/>
        <w:rPr>
          <w:sz w:val="26"/>
          <w:szCs w:val="26"/>
        </w:rPr>
      </w:pPr>
      <w:r>
        <w:rPr>
          <w:sz w:val="26"/>
          <w:szCs w:val="26"/>
        </w:rPr>
        <w:t>2) в удовлетворении жалобы отказывается.</w:t>
      </w:r>
    </w:p>
    <w:p w:rsidR="00A7436A" w:rsidRDefault="00A7436A" w:rsidP="00A7436A">
      <w:pPr>
        <w:spacing w:after="0" w:line="240" w:lineRule="auto"/>
        <w:ind w:firstLineChars="276" w:firstLine="718"/>
        <w:jc w:val="both"/>
        <w:rPr>
          <w:sz w:val="26"/>
          <w:szCs w:val="26"/>
        </w:rPr>
      </w:pPr>
      <w:r>
        <w:rPr>
          <w:sz w:val="26"/>
          <w:szCs w:val="26"/>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7436A" w:rsidRDefault="00A7436A" w:rsidP="00A7436A">
      <w:pPr>
        <w:spacing w:after="0" w:line="240" w:lineRule="auto"/>
        <w:ind w:firstLineChars="276" w:firstLine="718"/>
        <w:jc w:val="both"/>
        <w:rPr>
          <w:sz w:val="26"/>
          <w:szCs w:val="26"/>
        </w:rPr>
      </w:pPr>
      <w:r>
        <w:rPr>
          <w:sz w:val="26"/>
          <w:szCs w:val="26"/>
        </w:rPr>
        <w:t xml:space="preserve">В случае признания жалобы подлежащей удовлетворению в ответе заявителю дается информация о действиях, осуществляемых Департаментом, </w:t>
      </w:r>
      <w:r>
        <w:rPr>
          <w:bCs/>
          <w:iCs/>
          <w:sz w:val="26"/>
          <w:szCs w:val="26"/>
        </w:rPr>
        <w:t>Организацией</w:t>
      </w:r>
      <w:r>
        <w:rPr>
          <w:sz w:val="26"/>
          <w:szCs w:val="26"/>
        </w:rPr>
        <w:t xml:space="preserve">, МФЦ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w:t>
      </w:r>
      <w:r>
        <w:rPr>
          <w:sz w:val="26"/>
          <w:szCs w:val="26"/>
        </w:rPr>
        <w:lastRenderedPageBreak/>
        <w:t>указывается информация о дальнейших действиях, которые необходимо совершить заявителю в целях получения государственной услуги.</w:t>
      </w:r>
    </w:p>
    <w:p w:rsidR="00A7436A" w:rsidRDefault="00A7436A" w:rsidP="00A7436A">
      <w:pPr>
        <w:spacing w:after="0" w:line="240" w:lineRule="auto"/>
        <w:ind w:firstLineChars="276" w:firstLine="718"/>
        <w:jc w:val="both"/>
        <w:rPr>
          <w:sz w:val="26"/>
          <w:szCs w:val="26"/>
        </w:rPr>
      </w:pPr>
      <w:r>
        <w:rPr>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7436A" w:rsidRDefault="00A7436A" w:rsidP="00A7436A">
      <w:pPr>
        <w:spacing w:after="0" w:line="240" w:lineRule="auto"/>
        <w:ind w:firstLineChars="276" w:firstLine="718"/>
        <w:jc w:val="both"/>
        <w:rPr>
          <w:sz w:val="26"/>
          <w:szCs w:val="26"/>
        </w:rPr>
      </w:pPr>
      <w:r>
        <w:rPr>
          <w:sz w:val="26"/>
          <w:szCs w:val="26"/>
        </w:rPr>
        <w:t>5.10. Заявитель вправе обжаловать решение по жалобе вышестоящим должностным лицам.</w:t>
      </w:r>
    </w:p>
    <w:p w:rsidR="00A7436A" w:rsidRDefault="00A7436A" w:rsidP="00A7436A">
      <w:pPr>
        <w:spacing w:after="0" w:line="240" w:lineRule="auto"/>
        <w:ind w:firstLineChars="276" w:firstLine="718"/>
        <w:jc w:val="both"/>
        <w:rPr>
          <w:sz w:val="26"/>
          <w:szCs w:val="26"/>
        </w:rPr>
      </w:pPr>
      <w:r>
        <w:rPr>
          <w:sz w:val="26"/>
          <w:szCs w:val="26"/>
        </w:rPr>
        <w:t>5.11. Заявитель имеет право на получение информации и документов, необходимых для обоснования и рассмотрения жалобы.</w:t>
      </w:r>
    </w:p>
    <w:p w:rsidR="00A7436A" w:rsidRDefault="00A7436A" w:rsidP="00A7436A">
      <w:pPr>
        <w:spacing w:after="0" w:line="240" w:lineRule="auto"/>
        <w:ind w:firstLineChars="276" w:firstLine="718"/>
        <w:jc w:val="both"/>
        <w:rPr>
          <w:sz w:val="26"/>
          <w:szCs w:val="26"/>
        </w:rPr>
      </w:pPr>
      <w:r>
        <w:rPr>
          <w:sz w:val="26"/>
          <w:szCs w:val="26"/>
        </w:rPr>
        <w:t>5.12. Информацию о порядке подачи и рассмотрения жалобы заявитель может получить на информационных стендах в местах предоставления государственной услуги и на личном приеме.</w:t>
      </w:r>
    </w:p>
    <w:p w:rsidR="00A7436A" w:rsidRDefault="00A7436A" w:rsidP="00A7436A">
      <w:pPr>
        <w:spacing w:after="0" w:line="240" w:lineRule="auto"/>
        <w:ind w:firstLineChars="276" w:firstLine="718"/>
        <w:jc w:val="both"/>
        <w:rPr>
          <w:sz w:val="26"/>
          <w:szCs w:val="26"/>
        </w:rPr>
      </w:pPr>
      <w:r>
        <w:rPr>
          <w:sz w:val="26"/>
          <w:szCs w:val="26"/>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7436A" w:rsidRDefault="00A7436A" w:rsidP="00A7436A">
      <w:pPr>
        <w:spacing w:after="0" w:line="240" w:lineRule="auto"/>
        <w:ind w:firstLineChars="276" w:firstLine="720"/>
        <w:jc w:val="both"/>
        <w:rPr>
          <w:b/>
          <w:sz w:val="26"/>
          <w:szCs w:val="26"/>
        </w:rPr>
      </w:pPr>
      <w:r>
        <w:rPr>
          <w:b/>
          <w:sz w:val="26"/>
          <w:szCs w:val="26"/>
        </w:rPr>
        <w:br w:type="page"/>
      </w:r>
    </w:p>
    <w:p w:rsidR="00A7436A" w:rsidRDefault="00A7436A" w:rsidP="00A7436A">
      <w:pPr>
        <w:spacing w:after="0" w:line="240" w:lineRule="auto"/>
        <w:ind w:left="4536"/>
        <w:jc w:val="right"/>
        <w:rPr>
          <w:sz w:val="26"/>
          <w:szCs w:val="26"/>
        </w:rPr>
      </w:pPr>
      <w:r>
        <w:rPr>
          <w:sz w:val="26"/>
          <w:szCs w:val="26"/>
        </w:rPr>
        <w:lastRenderedPageBreak/>
        <w:t>Приложение 1</w:t>
      </w:r>
    </w:p>
    <w:p w:rsidR="00A7436A" w:rsidRDefault="00A7436A" w:rsidP="00A7436A">
      <w:pPr>
        <w:spacing w:after="0" w:line="240" w:lineRule="auto"/>
        <w:ind w:left="4536"/>
        <w:jc w:val="both"/>
        <w:rPr>
          <w:b/>
          <w:sz w:val="26"/>
          <w:szCs w:val="26"/>
        </w:rPr>
      </w:pPr>
      <w:r>
        <w:rPr>
          <w:sz w:val="26"/>
          <w:szCs w:val="26"/>
        </w:rPr>
        <w:t>к Административному регламенту Департамента социальной политики Чукотского автономного округа по предоставлению государственной услуги «</w:t>
      </w:r>
      <w:r w:rsidRPr="00A641C0">
        <w:rPr>
          <w:sz w:val="26"/>
          <w:szCs w:val="26"/>
        </w:rPr>
        <w:t>Назначение и выплата денежной компенсации взамен обеспечения бесплатным комплектом одежды, обуви, мягким инвентарём и оборудованием детей-сирот и детей, оставшихся без попечения родителей, лиц из числа детей-сирот и детей, оставшихся без попечения родителей, –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w:t>
      </w:r>
      <w:r>
        <w:rPr>
          <w:sz w:val="26"/>
          <w:szCs w:val="26"/>
        </w:rPr>
        <w:t>»</w:t>
      </w:r>
    </w:p>
    <w:p w:rsidR="00A7436A" w:rsidRDefault="00A7436A" w:rsidP="00A7436A">
      <w:pPr>
        <w:spacing w:after="0" w:line="240" w:lineRule="auto"/>
        <w:rPr>
          <w:b/>
          <w:sz w:val="26"/>
          <w:szCs w:val="26"/>
        </w:rPr>
      </w:pPr>
    </w:p>
    <w:p w:rsidR="00A7436A" w:rsidRPr="00AF04C9" w:rsidRDefault="00A7436A" w:rsidP="00A7436A">
      <w:pPr>
        <w:spacing w:after="0" w:line="240" w:lineRule="auto"/>
        <w:ind w:left="4536"/>
        <w:rPr>
          <w:sz w:val="26"/>
          <w:szCs w:val="26"/>
        </w:rPr>
      </w:pPr>
      <w:r w:rsidRPr="00AF04C9">
        <w:rPr>
          <w:sz w:val="26"/>
          <w:szCs w:val="26"/>
        </w:rPr>
        <w:t>Директору</w:t>
      </w:r>
    </w:p>
    <w:p w:rsidR="00A7436A" w:rsidRPr="00AF04C9" w:rsidRDefault="00A7436A" w:rsidP="00A7436A">
      <w:pPr>
        <w:spacing w:after="0" w:line="240" w:lineRule="auto"/>
        <w:ind w:left="4536"/>
        <w:rPr>
          <w:sz w:val="26"/>
          <w:szCs w:val="26"/>
        </w:rPr>
      </w:pPr>
      <w:r w:rsidRPr="00AF04C9">
        <w:rPr>
          <w:sz w:val="26"/>
          <w:szCs w:val="26"/>
        </w:rPr>
        <w:t>__________</w:t>
      </w:r>
      <w:r>
        <w:rPr>
          <w:sz w:val="26"/>
          <w:szCs w:val="26"/>
        </w:rPr>
        <w:t>______________________________</w:t>
      </w:r>
    </w:p>
    <w:p w:rsidR="00A7436A" w:rsidRPr="00AF04C9" w:rsidRDefault="00A7436A" w:rsidP="00A7436A">
      <w:pPr>
        <w:spacing w:after="0" w:line="240" w:lineRule="auto"/>
        <w:ind w:left="4536"/>
        <w:jc w:val="center"/>
        <w:rPr>
          <w:sz w:val="22"/>
          <w:szCs w:val="26"/>
        </w:rPr>
      </w:pPr>
      <w:r w:rsidRPr="00AF04C9">
        <w:rPr>
          <w:sz w:val="22"/>
          <w:szCs w:val="26"/>
        </w:rPr>
        <w:t>(наименование организации)</w:t>
      </w:r>
    </w:p>
    <w:p w:rsidR="00A7436A" w:rsidRPr="00AF04C9" w:rsidRDefault="00A7436A" w:rsidP="00A7436A">
      <w:pPr>
        <w:spacing w:after="0" w:line="240" w:lineRule="auto"/>
        <w:ind w:left="4536"/>
        <w:rPr>
          <w:sz w:val="26"/>
          <w:szCs w:val="26"/>
        </w:rPr>
      </w:pPr>
      <w:r w:rsidRPr="00AF04C9">
        <w:rPr>
          <w:sz w:val="26"/>
          <w:szCs w:val="26"/>
        </w:rPr>
        <w:t>от ________________________________________</w:t>
      </w:r>
    </w:p>
    <w:p w:rsidR="00A7436A" w:rsidRPr="00AF04C9" w:rsidRDefault="00A7436A" w:rsidP="00A7436A">
      <w:pPr>
        <w:spacing w:after="0" w:line="240" w:lineRule="auto"/>
        <w:ind w:left="4536"/>
        <w:jc w:val="center"/>
        <w:rPr>
          <w:sz w:val="22"/>
          <w:szCs w:val="26"/>
        </w:rPr>
      </w:pPr>
      <w:r w:rsidRPr="00AF04C9">
        <w:rPr>
          <w:sz w:val="22"/>
          <w:szCs w:val="26"/>
        </w:rPr>
        <w:t>(фамилия, имя отчество)</w:t>
      </w:r>
    </w:p>
    <w:p w:rsidR="00A7436A" w:rsidRPr="00AF04C9" w:rsidRDefault="00A7436A" w:rsidP="00A7436A">
      <w:pPr>
        <w:spacing w:after="0" w:line="240" w:lineRule="auto"/>
        <w:ind w:left="4536"/>
        <w:rPr>
          <w:sz w:val="26"/>
          <w:szCs w:val="26"/>
        </w:rPr>
      </w:pPr>
      <w:r w:rsidRPr="00AF04C9">
        <w:rPr>
          <w:sz w:val="26"/>
          <w:szCs w:val="26"/>
        </w:rPr>
        <w:t>__________</w:t>
      </w:r>
      <w:r>
        <w:rPr>
          <w:sz w:val="26"/>
          <w:szCs w:val="26"/>
        </w:rPr>
        <w:t>______________________________</w:t>
      </w:r>
    </w:p>
    <w:p w:rsidR="00A7436A" w:rsidRPr="00AF04C9" w:rsidRDefault="00A7436A" w:rsidP="00A7436A">
      <w:pPr>
        <w:spacing w:after="0" w:line="240" w:lineRule="auto"/>
        <w:ind w:left="4536"/>
        <w:jc w:val="center"/>
        <w:rPr>
          <w:sz w:val="22"/>
          <w:szCs w:val="26"/>
        </w:rPr>
      </w:pPr>
      <w:r w:rsidRPr="00AF04C9">
        <w:rPr>
          <w:sz w:val="22"/>
          <w:szCs w:val="26"/>
        </w:rPr>
        <w:t>(дата рождения)</w:t>
      </w:r>
    </w:p>
    <w:p w:rsidR="00A7436A" w:rsidRPr="00AF04C9" w:rsidRDefault="00A7436A" w:rsidP="00A7436A">
      <w:pPr>
        <w:spacing w:after="0" w:line="240" w:lineRule="auto"/>
        <w:ind w:left="4536"/>
        <w:rPr>
          <w:sz w:val="26"/>
          <w:szCs w:val="26"/>
        </w:rPr>
      </w:pPr>
      <w:r w:rsidRPr="00AF04C9">
        <w:rPr>
          <w:sz w:val="26"/>
          <w:szCs w:val="26"/>
        </w:rPr>
        <w:t>__________</w:t>
      </w:r>
      <w:r>
        <w:rPr>
          <w:sz w:val="26"/>
          <w:szCs w:val="26"/>
        </w:rPr>
        <w:t>______________________________</w:t>
      </w:r>
    </w:p>
    <w:p w:rsidR="00A7436A" w:rsidRPr="00AF04C9" w:rsidRDefault="00A7436A" w:rsidP="00A7436A">
      <w:pPr>
        <w:spacing w:after="0" w:line="240" w:lineRule="auto"/>
        <w:ind w:left="4536"/>
        <w:jc w:val="center"/>
        <w:rPr>
          <w:sz w:val="22"/>
          <w:szCs w:val="26"/>
        </w:rPr>
      </w:pPr>
      <w:r w:rsidRPr="00AF04C9">
        <w:rPr>
          <w:sz w:val="22"/>
          <w:szCs w:val="26"/>
        </w:rPr>
        <w:t>(адрес места жительства, паспортные данные)</w:t>
      </w:r>
    </w:p>
    <w:p w:rsidR="00A7436A" w:rsidRDefault="00A7436A" w:rsidP="00A7436A">
      <w:pPr>
        <w:spacing w:after="0" w:line="240" w:lineRule="auto"/>
        <w:rPr>
          <w:sz w:val="26"/>
          <w:szCs w:val="26"/>
        </w:rPr>
      </w:pPr>
    </w:p>
    <w:p w:rsidR="00A7436A" w:rsidRDefault="00A7436A" w:rsidP="00A7436A">
      <w:pPr>
        <w:pStyle w:val="1"/>
        <w:spacing w:after="0" w:line="240" w:lineRule="auto"/>
        <w:rPr>
          <w:lang w:val="ru-RU"/>
        </w:rPr>
      </w:pPr>
    </w:p>
    <w:p w:rsidR="00A7436A" w:rsidRDefault="00A7436A" w:rsidP="00A7436A">
      <w:pPr>
        <w:pStyle w:val="1"/>
        <w:spacing w:after="0" w:line="240" w:lineRule="auto"/>
      </w:pPr>
      <w:r w:rsidRPr="00F73418">
        <w:t>Заявление</w:t>
      </w:r>
      <w:r>
        <w:br/>
        <w:t xml:space="preserve"> </w:t>
      </w:r>
    </w:p>
    <w:p w:rsidR="00A7436A" w:rsidRPr="00AF04C9" w:rsidRDefault="00A7436A" w:rsidP="00A7436A">
      <w:pPr>
        <w:spacing w:after="0" w:line="240" w:lineRule="auto"/>
        <w:ind w:firstLine="709"/>
        <w:jc w:val="both"/>
        <w:rPr>
          <w:rFonts w:eastAsia="SimSun"/>
          <w:sz w:val="26"/>
        </w:rPr>
      </w:pPr>
      <w:r w:rsidRPr="00AF04C9">
        <w:rPr>
          <w:rFonts w:eastAsia="SimSun"/>
          <w:sz w:val="26"/>
        </w:rPr>
        <w:t xml:space="preserve">В соответствии с пунктом 2.6 Порядка обеспечения бесплатным комплектом одежды, обуви, мягким инвентарём и оборудованием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w:t>
      </w:r>
      <w:r>
        <w:rPr>
          <w:sz w:val="26"/>
          <w:szCs w:val="26"/>
        </w:rPr>
        <w:t>–</w:t>
      </w:r>
      <w:r w:rsidRPr="00AF04C9">
        <w:rPr>
          <w:rFonts w:eastAsia="SimSun"/>
          <w:sz w:val="26"/>
        </w:rPr>
        <w:t xml:space="preserve">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 выпускников организаций, осуществляющих образовательную деятельность, обучавшихся по очной форме обучения по основным профессиональным образовательным программам за счет средств окружного бюджета и (или) по программам профессиональной подготовки по профессиям рабочих, должностям служащих за счет средств окружного бюджета, утверждённого Постановлением Правительства Чукотского автономного округа от 22 декабря 2016 года </w:t>
      </w:r>
      <w:r>
        <w:rPr>
          <w:rFonts w:eastAsia="SimSun"/>
          <w:sz w:val="26"/>
        </w:rPr>
        <w:t>№</w:t>
      </w:r>
      <w:r w:rsidRPr="00AF04C9">
        <w:rPr>
          <w:rFonts w:eastAsia="SimSun"/>
          <w:sz w:val="26"/>
        </w:rPr>
        <w:t xml:space="preserve"> 639 </w:t>
      </w:r>
      <w:r>
        <w:rPr>
          <w:rFonts w:eastAsia="SimSun"/>
          <w:sz w:val="26"/>
        </w:rPr>
        <w:t>«</w:t>
      </w:r>
      <w:r w:rsidRPr="00AF04C9">
        <w:rPr>
          <w:rFonts w:eastAsia="SimSun"/>
          <w:sz w:val="26"/>
        </w:rPr>
        <w:t>Об отдельных вопросах по реализации дополнительных мер по социальной поддержке детей-сироти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на территории Чукотского автономного округа</w:t>
      </w:r>
      <w:r>
        <w:rPr>
          <w:rFonts w:eastAsia="SimSun"/>
          <w:sz w:val="26"/>
        </w:rPr>
        <w:t>»</w:t>
      </w:r>
      <w:r w:rsidRPr="00AF04C9">
        <w:rPr>
          <w:rFonts w:eastAsia="SimSun"/>
          <w:sz w:val="26"/>
        </w:rPr>
        <w:t>, прошу выплатить мне денежную компенсацию взамен обеспечения меня бесплатным комплектом одежды, обуви, мягким инвентарём и оборудованием в размере 140 000 (сто сорок тысяч) рублей в связи с окончанием</w:t>
      </w:r>
    </w:p>
    <w:p w:rsidR="00A7436A" w:rsidRPr="00AF04C9" w:rsidRDefault="00A7436A" w:rsidP="00A7436A">
      <w:pPr>
        <w:spacing w:after="0" w:line="240" w:lineRule="auto"/>
        <w:jc w:val="both"/>
        <w:rPr>
          <w:rFonts w:eastAsia="SimSun"/>
          <w:sz w:val="26"/>
        </w:rPr>
      </w:pPr>
      <w:r w:rsidRPr="00AF04C9">
        <w:rPr>
          <w:rFonts w:eastAsia="SimSun"/>
          <w:sz w:val="26"/>
        </w:rPr>
        <w:t>___________________________________________________</w:t>
      </w:r>
      <w:r>
        <w:rPr>
          <w:rFonts w:eastAsia="SimSun"/>
          <w:sz w:val="26"/>
        </w:rPr>
        <w:t>________________________</w:t>
      </w:r>
    </w:p>
    <w:p w:rsidR="00A7436A" w:rsidRPr="00AF04C9" w:rsidRDefault="00A7436A" w:rsidP="00A7436A">
      <w:pPr>
        <w:spacing w:after="0" w:line="240" w:lineRule="auto"/>
        <w:jc w:val="both"/>
        <w:rPr>
          <w:rFonts w:eastAsia="SimSun"/>
          <w:sz w:val="26"/>
        </w:rPr>
      </w:pPr>
      <w:r w:rsidRPr="00AF04C9">
        <w:rPr>
          <w:rFonts w:eastAsia="SimSun"/>
          <w:sz w:val="26"/>
        </w:rPr>
        <w:t>_____________________________________</w:t>
      </w:r>
      <w:r>
        <w:rPr>
          <w:rFonts w:eastAsia="SimSun"/>
          <w:sz w:val="26"/>
        </w:rPr>
        <w:t>______________________________</w:t>
      </w:r>
      <w:r w:rsidRPr="00AF04C9">
        <w:rPr>
          <w:rFonts w:eastAsia="SimSun"/>
          <w:sz w:val="26"/>
        </w:rPr>
        <w:t>_______.</w:t>
      </w:r>
    </w:p>
    <w:p w:rsidR="00A7436A" w:rsidRPr="00AF04C9" w:rsidRDefault="00A7436A" w:rsidP="00A7436A">
      <w:pPr>
        <w:spacing w:after="0" w:line="240" w:lineRule="auto"/>
        <w:jc w:val="center"/>
        <w:rPr>
          <w:rFonts w:eastAsia="SimSun"/>
          <w:sz w:val="22"/>
        </w:rPr>
      </w:pPr>
      <w:r w:rsidRPr="00AF04C9">
        <w:rPr>
          <w:rFonts w:eastAsia="SimSun"/>
          <w:sz w:val="22"/>
        </w:rPr>
        <w:t>(пребывания/обучения, наименование организации)</w:t>
      </w:r>
    </w:p>
    <w:p w:rsidR="00A7436A" w:rsidRPr="00AF04C9" w:rsidRDefault="00A7436A" w:rsidP="00A7436A">
      <w:pPr>
        <w:spacing w:after="0" w:line="240" w:lineRule="auto"/>
        <w:jc w:val="both"/>
        <w:rPr>
          <w:rFonts w:eastAsia="SimSun"/>
          <w:sz w:val="26"/>
        </w:rPr>
      </w:pPr>
    </w:p>
    <w:p w:rsidR="00A7436A" w:rsidRPr="00AF04C9" w:rsidRDefault="00A7436A" w:rsidP="00A7436A">
      <w:pPr>
        <w:spacing w:after="0" w:line="240" w:lineRule="auto"/>
        <w:ind w:firstLine="709"/>
        <w:jc w:val="both"/>
        <w:rPr>
          <w:rFonts w:eastAsia="SimSun"/>
          <w:sz w:val="26"/>
        </w:rPr>
      </w:pPr>
      <w:r w:rsidRPr="00AF04C9">
        <w:rPr>
          <w:rFonts w:eastAsia="SimSun"/>
          <w:sz w:val="26"/>
        </w:rPr>
        <w:t xml:space="preserve">Денежные средства прошу перечислить на мой счет </w:t>
      </w:r>
      <w:r>
        <w:rPr>
          <w:rFonts w:eastAsia="SimSun"/>
          <w:sz w:val="26"/>
        </w:rPr>
        <w:t>№</w:t>
      </w:r>
      <w:r w:rsidRPr="00AF04C9">
        <w:rPr>
          <w:rFonts w:eastAsia="SimSun"/>
          <w:sz w:val="26"/>
        </w:rPr>
        <w:t xml:space="preserve"> __</w:t>
      </w:r>
      <w:r>
        <w:rPr>
          <w:rFonts w:eastAsia="SimSun"/>
          <w:sz w:val="26"/>
        </w:rPr>
        <w:t>____________________</w:t>
      </w:r>
    </w:p>
    <w:p w:rsidR="00A7436A" w:rsidRPr="00AF04C9" w:rsidRDefault="00A7436A" w:rsidP="00A7436A">
      <w:pPr>
        <w:spacing w:after="0" w:line="240" w:lineRule="auto"/>
        <w:jc w:val="both"/>
        <w:rPr>
          <w:rFonts w:eastAsia="SimSun"/>
          <w:sz w:val="26"/>
        </w:rPr>
      </w:pPr>
      <w:r w:rsidRPr="00AF04C9">
        <w:rPr>
          <w:rFonts w:eastAsia="SimSun"/>
          <w:sz w:val="26"/>
        </w:rPr>
        <w:t>в _________________________________________________</w:t>
      </w:r>
      <w:r>
        <w:rPr>
          <w:rFonts w:eastAsia="SimSun"/>
          <w:sz w:val="26"/>
        </w:rPr>
        <w:t>________________________</w:t>
      </w:r>
      <w:r w:rsidRPr="00AF04C9">
        <w:rPr>
          <w:rFonts w:eastAsia="SimSun"/>
          <w:sz w:val="26"/>
        </w:rPr>
        <w:t>.</w:t>
      </w:r>
    </w:p>
    <w:p w:rsidR="00A7436A" w:rsidRPr="00AF04C9" w:rsidRDefault="00A7436A" w:rsidP="00A7436A">
      <w:pPr>
        <w:spacing w:after="0" w:line="240" w:lineRule="auto"/>
        <w:jc w:val="center"/>
        <w:rPr>
          <w:rFonts w:eastAsia="SimSun"/>
          <w:sz w:val="22"/>
        </w:rPr>
      </w:pPr>
      <w:r w:rsidRPr="00AF04C9">
        <w:rPr>
          <w:rFonts w:eastAsia="SimSun"/>
          <w:sz w:val="22"/>
        </w:rPr>
        <w:t>(реквизиты кредитной организации)</w:t>
      </w:r>
    </w:p>
    <w:p w:rsidR="00A7436A" w:rsidRPr="00AF04C9" w:rsidRDefault="00A7436A" w:rsidP="00A7436A">
      <w:pPr>
        <w:spacing w:after="0" w:line="240" w:lineRule="auto"/>
        <w:jc w:val="both"/>
        <w:rPr>
          <w:rFonts w:eastAsia="SimSun"/>
          <w:sz w:val="26"/>
        </w:rPr>
      </w:pPr>
    </w:p>
    <w:p w:rsidR="00A7436A" w:rsidRPr="00AF04C9" w:rsidRDefault="00A7436A" w:rsidP="00A7436A">
      <w:pPr>
        <w:spacing w:after="0" w:line="240" w:lineRule="auto"/>
        <w:jc w:val="both"/>
        <w:rPr>
          <w:rFonts w:eastAsia="SimSun"/>
          <w:sz w:val="26"/>
        </w:rPr>
      </w:pPr>
      <w:r w:rsidRPr="00AF04C9">
        <w:rPr>
          <w:rFonts w:eastAsia="SimSun"/>
          <w:sz w:val="26"/>
        </w:rPr>
        <w:t>К заявлению прилагаю следующие документы:</w:t>
      </w:r>
    </w:p>
    <w:p w:rsidR="00A7436A" w:rsidRPr="00AF04C9" w:rsidRDefault="00A7436A" w:rsidP="00A7436A">
      <w:pPr>
        <w:spacing w:after="0" w:line="240" w:lineRule="auto"/>
        <w:jc w:val="both"/>
        <w:rPr>
          <w:rFonts w:eastAsia="SimSun"/>
          <w:sz w:val="26"/>
        </w:rPr>
      </w:pPr>
      <w:r w:rsidRPr="00AF04C9">
        <w:rPr>
          <w:rFonts w:eastAsia="SimSun"/>
          <w:sz w:val="26"/>
        </w:rPr>
        <w:t>1. _________________________________________________</w:t>
      </w:r>
      <w:r>
        <w:rPr>
          <w:rFonts w:eastAsia="SimSun"/>
          <w:sz w:val="26"/>
        </w:rPr>
        <w:t>________________________</w:t>
      </w:r>
    </w:p>
    <w:p w:rsidR="00A7436A" w:rsidRDefault="00A7436A" w:rsidP="00A7436A">
      <w:pPr>
        <w:spacing w:after="0" w:line="240" w:lineRule="auto"/>
        <w:jc w:val="both"/>
        <w:rPr>
          <w:bCs/>
          <w:sz w:val="26"/>
          <w:szCs w:val="26"/>
        </w:rPr>
      </w:pPr>
      <w:r w:rsidRPr="00AF04C9">
        <w:rPr>
          <w:rFonts w:eastAsia="SimSun"/>
          <w:sz w:val="26"/>
        </w:rPr>
        <w:t>2. _________________________________________________</w:t>
      </w:r>
      <w:r>
        <w:rPr>
          <w:rFonts w:eastAsia="SimSun"/>
          <w:sz w:val="26"/>
        </w:rPr>
        <w:t xml:space="preserve">________________________ </w:t>
      </w:r>
    </w:p>
    <w:p w:rsidR="00A7436A" w:rsidRDefault="00A7436A" w:rsidP="00A7436A">
      <w:pPr>
        <w:spacing w:after="0" w:line="240" w:lineRule="auto"/>
        <w:jc w:val="both"/>
        <w:rPr>
          <w:bCs/>
          <w:sz w:val="26"/>
          <w:szCs w:val="26"/>
        </w:rPr>
      </w:pPr>
    </w:p>
    <w:p w:rsidR="00A7436A" w:rsidRDefault="00A7436A" w:rsidP="00A7436A">
      <w:pPr>
        <w:spacing w:after="0" w:line="240" w:lineRule="auto"/>
        <w:jc w:val="both"/>
        <w:rPr>
          <w:bCs/>
          <w:sz w:val="26"/>
          <w:szCs w:val="26"/>
        </w:rPr>
      </w:pPr>
    </w:p>
    <w:p w:rsidR="00A7436A" w:rsidRDefault="00A7436A" w:rsidP="00A7436A">
      <w:pPr>
        <w:spacing w:after="0" w:line="240" w:lineRule="auto"/>
        <w:jc w:val="both"/>
        <w:rPr>
          <w:bCs/>
          <w:sz w:val="26"/>
          <w:szCs w:val="26"/>
        </w:rPr>
      </w:pPr>
      <w:r>
        <w:rPr>
          <w:bCs/>
          <w:sz w:val="26"/>
          <w:szCs w:val="26"/>
        </w:rPr>
        <w:t xml:space="preserve">__________________ </w:t>
      </w:r>
      <w:r>
        <w:rPr>
          <w:bCs/>
          <w:sz w:val="26"/>
          <w:szCs w:val="26"/>
        </w:rPr>
        <w:tab/>
      </w:r>
      <w:r>
        <w:rPr>
          <w:bCs/>
          <w:sz w:val="26"/>
          <w:szCs w:val="26"/>
        </w:rPr>
        <w:tab/>
        <w:t>_____________________</w:t>
      </w:r>
      <w:r>
        <w:rPr>
          <w:bCs/>
          <w:sz w:val="26"/>
          <w:szCs w:val="26"/>
        </w:rPr>
        <w:tab/>
        <w:t xml:space="preserve">              ____________________     </w:t>
      </w:r>
    </w:p>
    <w:p w:rsidR="00A7436A" w:rsidRDefault="00A7436A" w:rsidP="00A7436A">
      <w:pPr>
        <w:spacing w:after="0" w:line="240" w:lineRule="auto"/>
        <w:jc w:val="both"/>
        <w:rPr>
          <w:bCs/>
          <w:sz w:val="22"/>
          <w:szCs w:val="26"/>
        </w:rPr>
      </w:pPr>
      <w:r>
        <w:rPr>
          <w:bCs/>
          <w:sz w:val="22"/>
          <w:szCs w:val="26"/>
        </w:rPr>
        <w:t xml:space="preserve">             (дата)                                        (подпись заявителя)                          (подпись представителя </w:t>
      </w:r>
    </w:p>
    <w:p w:rsidR="00A7436A" w:rsidRDefault="00A7436A" w:rsidP="00A7436A">
      <w:pPr>
        <w:spacing w:after="0" w:line="240" w:lineRule="auto"/>
        <w:ind w:left="7371" w:firstLine="567"/>
        <w:jc w:val="both"/>
        <w:rPr>
          <w:bCs/>
          <w:sz w:val="22"/>
          <w:szCs w:val="26"/>
        </w:rPr>
      </w:pPr>
      <w:r>
        <w:rPr>
          <w:bCs/>
          <w:sz w:val="22"/>
          <w:szCs w:val="26"/>
        </w:rPr>
        <w:t xml:space="preserve">  заявителя)</w:t>
      </w:r>
    </w:p>
    <w:p w:rsidR="00A7436A" w:rsidRDefault="00A7436A" w:rsidP="00A7436A">
      <w:pPr>
        <w:spacing w:after="0" w:line="240" w:lineRule="auto"/>
        <w:jc w:val="both"/>
        <w:rPr>
          <w:bCs/>
          <w:sz w:val="26"/>
          <w:szCs w:val="26"/>
        </w:rPr>
      </w:pPr>
    </w:p>
    <w:p w:rsidR="00A7436A" w:rsidRDefault="00A7436A" w:rsidP="00A7436A">
      <w:pPr>
        <w:spacing w:after="0" w:line="240" w:lineRule="auto"/>
        <w:jc w:val="center"/>
        <w:rPr>
          <w:b/>
          <w:bCs/>
          <w:sz w:val="26"/>
          <w:szCs w:val="26"/>
          <w:cs/>
        </w:rPr>
      </w:pPr>
      <w:bookmarkStart w:id="2" w:name="sub_1120"/>
      <w:r>
        <w:rPr>
          <w:b/>
          <w:bCs/>
          <w:sz w:val="26"/>
          <w:szCs w:val="26"/>
          <w:cs/>
          <w:lang w:bidi="ru-RU"/>
        </w:rPr>
        <w:t>Согласие</w:t>
      </w:r>
      <w:r>
        <w:rPr>
          <w:b/>
          <w:bCs/>
          <w:sz w:val="26"/>
          <w:szCs w:val="26"/>
        </w:rPr>
        <w:t xml:space="preserve"> </w:t>
      </w:r>
      <w:r>
        <w:rPr>
          <w:b/>
          <w:bCs/>
          <w:sz w:val="26"/>
          <w:szCs w:val="26"/>
          <w:cs/>
          <w:lang w:bidi="ru-RU"/>
        </w:rPr>
        <w:t>на обработку персональных данных</w:t>
      </w:r>
    </w:p>
    <w:p w:rsidR="00A7436A" w:rsidRDefault="00A7436A" w:rsidP="00A7436A">
      <w:pPr>
        <w:spacing w:after="0" w:line="240" w:lineRule="auto"/>
        <w:jc w:val="both"/>
        <w:rPr>
          <w:b/>
          <w:bCs/>
          <w:sz w:val="26"/>
          <w:szCs w:val="26"/>
          <w:highlight w:val="yellow"/>
          <w:cs/>
          <w:lang w:bidi="ru-RU"/>
        </w:rPr>
      </w:pPr>
    </w:p>
    <w:p w:rsidR="00A7436A" w:rsidRDefault="00A7436A" w:rsidP="00A7436A">
      <w:pPr>
        <w:spacing w:after="0" w:line="240" w:lineRule="auto"/>
        <w:ind w:firstLine="567"/>
        <w:jc w:val="both"/>
        <w:rPr>
          <w:sz w:val="26"/>
          <w:szCs w:val="26"/>
        </w:rPr>
      </w:pPr>
      <w:r>
        <w:rPr>
          <w:sz w:val="26"/>
          <w:szCs w:val="26"/>
        </w:rPr>
        <w:t>Я, ____________________________________________________________________</w:t>
      </w:r>
    </w:p>
    <w:p w:rsidR="00A7436A" w:rsidRDefault="00A7436A" w:rsidP="00A7436A">
      <w:pPr>
        <w:spacing w:after="0" w:line="240" w:lineRule="auto"/>
        <w:ind w:firstLine="567"/>
        <w:jc w:val="center"/>
        <w:rPr>
          <w:sz w:val="22"/>
          <w:szCs w:val="26"/>
        </w:rPr>
      </w:pPr>
      <w:r>
        <w:rPr>
          <w:sz w:val="22"/>
          <w:szCs w:val="26"/>
        </w:rPr>
        <w:t xml:space="preserve">(фамилия, имя, отчество заявителя/законного представителя несовершеннолетнего </w:t>
      </w:r>
    </w:p>
    <w:p w:rsidR="00A7436A" w:rsidRDefault="00A7436A" w:rsidP="00A7436A">
      <w:pPr>
        <w:spacing w:after="0" w:line="240" w:lineRule="auto"/>
        <w:ind w:firstLine="567"/>
        <w:jc w:val="center"/>
        <w:rPr>
          <w:sz w:val="22"/>
          <w:szCs w:val="26"/>
        </w:rPr>
      </w:pPr>
      <w:r>
        <w:rPr>
          <w:sz w:val="22"/>
          <w:szCs w:val="26"/>
        </w:rPr>
        <w:t>или недееспособного лиц, представителя по доверенности)</w:t>
      </w:r>
    </w:p>
    <w:p w:rsidR="00A7436A" w:rsidRDefault="00A7436A" w:rsidP="00A7436A">
      <w:pPr>
        <w:spacing w:after="0" w:line="240" w:lineRule="auto"/>
        <w:jc w:val="both"/>
        <w:rPr>
          <w:sz w:val="26"/>
          <w:szCs w:val="26"/>
        </w:rPr>
      </w:pPr>
      <w:r>
        <w:rPr>
          <w:sz w:val="26"/>
          <w:szCs w:val="26"/>
        </w:rPr>
        <w:t>___________ № _____________ выдан __________________________________________</w:t>
      </w:r>
    </w:p>
    <w:p w:rsidR="00A7436A" w:rsidRDefault="00A7436A" w:rsidP="00A7436A">
      <w:pPr>
        <w:spacing w:after="0" w:line="240" w:lineRule="auto"/>
        <w:ind w:firstLine="567"/>
        <w:jc w:val="center"/>
        <w:rPr>
          <w:sz w:val="22"/>
          <w:szCs w:val="26"/>
        </w:rPr>
      </w:pPr>
      <w:r>
        <w:rPr>
          <w:sz w:val="22"/>
          <w:szCs w:val="26"/>
        </w:rPr>
        <w:t>(вид документа, удостоверяющего личность, серия и номер, кем и когда)</w:t>
      </w:r>
    </w:p>
    <w:p w:rsidR="00A7436A" w:rsidRDefault="00A7436A" w:rsidP="00A7436A">
      <w:pPr>
        <w:spacing w:after="0" w:line="240" w:lineRule="auto"/>
        <w:jc w:val="both"/>
        <w:rPr>
          <w:sz w:val="26"/>
          <w:szCs w:val="26"/>
        </w:rPr>
      </w:pPr>
      <w:r>
        <w:rPr>
          <w:sz w:val="26"/>
          <w:szCs w:val="26"/>
        </w:rPr>
        <w:t>___________________________________________________________________________</w:t>
      </w:r>
    </w:p>
    <w:p w:rsidR="00A7436A" w:rsidRDefault="00A7436A" w:rsidP="00A7436A">
      <w:pPr>
        <w:spacing w:after="0" w:line="240" w:lineRule="auto"/>
        <w:jc w:val="both"/>
        <w:rPr>
          <w:sz w:val="26"/>
          <w:szCs w:val="26"/>
        </w:rPr>
      </w:pPr>
      <w:r>
        <w:rPr>
          <w:sz w:val="26"/>
          <w:szCs w:val="26"/>
        </w:rPr>
        <w:t>проживающий(ая) по адресу: _________________________________________________</w:t>
      </w:r>
    </w:p>
    <w:p w:rsidR="00A7436A" w:rsidRDefault="00A7436A" w:rsidP="00A7436A">
      <w:pPr>
        <w:spacing w:after="0" w:line="240" w:lineRule="auto"/>
        <w:jc w:val="both"/>
        <w:rPr>
          <w:sz w:val="26"/>
          <w:szCs w:val="26"/>
        </w:rPr>
      </w:pPr>
      <w:r>
        <w:rPr>
          <w:sz w:val="26"/>
          <w:szCs w:val="26"/>
        </w:rPr>
        <w:t>__________________________________________________________________________,</w:t>
      </w:r>
    </w:p>
    <w:p w:rsidR="00A7436A" w:rsidRDefault="00A7436A" w:rsidP="00A7436A">
      <w:pPr>
        <w:spacing w:after="0" w:line="240" w:lineRule="auto"/>
        <w:jc w:val="both"/>
        <w:rPr>
          <w:color w:val="000000"/>
          <w:sz w:val="26"/>
          <w:szCs w:val="26"/>
        </w:rPr>
      </w:pPr>
      <w:r>
        <w:rPr>
          <w:sz w:val="26"/>
          <w:szCs w:val="26"/>
        </w:rPr>
        <w:t xml:space="preserve">настоящим даю своё согласие на обработку и использование в </w:t>
      </w:r>
      <w:r>
        <w:rPr>
          <w:color w:val="000000"/>
          <w:sz w:val="26"/>
          <w:szCs w:val="26"/>
        </w:rPr>
        <w:t>Организации _________</w:t>
      </w:r>
    </w:p>
    <w:p w:rsidR="00A7436A" w:rsidRDefault="00A7436A" w:rsidP="00A7436A">
      <w:pPr>
        <w:spacing w:after="0" w:line="240" w:lineRule="auto"/>
        <w:jc w:val="both"/>
        <w:rPr>
          <w:sz w:val="26"/>
          <w:szCs w:val="26"/>
        </w:rPr>
      </w:pPr>
      <w:r>
        <w:rPr>
          <w:sz w:val="26"/>
          <w:szCs w:val="26"/>
        </w:rPr>
        <w:t>___________________________________________________________________________</w:t>
      </w:r>
    </w:p>
    <w:p w:rsidR="00A7436A" w:rsidRDefault="00A7436A" w:rsidP="00A7436A">
      <w:pPr>
        <w:spacing w:after="0" w:line="240" w:lineRule="auto"/>
        <w:jc w:val="both"/>
        <w:rPr>
          <w:sz w:val="26"/>
          <w:szCs w:val="26"/>
        </w:rPr>
      </w:pPr>
      <w:r>
        <w:rPr>
          <w:sz w:val="26"/>
          <w:szCs w:val="26"/>
        </w:rPr>
        <w:t>__________________________________________________________________________,</w:t>
      </w:r>
    </w:p>
    <w:p w:rsidR="00A7436A" w:rsidRDefault="00A7436A" w:rsidP="00A7436A">
      <w:pPr>
        <w:spacing w:after="0" w:line="240" w:lineRule="auto"/>
        <w:jc w:val="both"/>
        <w:rPr>
          <w:sz w:val="26"/>
          <w:szCs w:val="26"/>
        </w:rPr>
      </w:pPr>
      <w:r>
        <w:rPr>
          <w:sz w:val="26"/>
          <w:szCs w:val="26"/>
        </w:rPr>
        <w:t>расположенной по адресу: Чукотский автономный округ __________________________</w:t>
      </w:r>
    </w:p>
    <w:p w:rsidR="00A7436A" w:rsidRDefault="00A7436A" w:rsidP="00A7436A">
      <w:pPr>
        <w:spacing w:after="0" w:line="240" w:lineRule="auto"/>
        <w:jc w:val="both"/>
        <w:rPr>
          <w:sz w:val="26"/>
          <w:szCs w:val="26"/>
        </w:rPr>
      </w:pPr>
      <w:r>
        <w:rPr>
          <w:sz w:val="26"/>
          <w:szCs w:val="26"/>
        </w:rPr>
        <w:t>__________________________________________________________________________,</w:t>
      </w:r>
    </w:p>
    <w:p w:rsidR="00A7436A" w:rsidRDefault="00A7436A" w:rsidP="00A7436A">
      <w:pPr>
        <w:spacing w:after="0" w:line="240" w:lineRule="auto"/>
        <w:jc w:val="both"/>
        <w:rPr>
          <w:sz w:val="26"/>
          <w:szCs w:val="26"/>
        </w:rPr>
      </w:pPr>
      <w:r w:rsidRPr="00AD452A">
        <w:rPr>
          <w:sz w:val="26"/>
          <w:szCs w:val="26"/>
        </w:rPr>
        <w:t>моих персональных данных и персональных данных несовершеннолетнего/недееспособного лица ___________________________________ (фамилия, имя, отчество – последнее при наличии), содержащихся в заявлении, представленных документах к нему (указанных в заявлении).</w:t>
      </w:r>
    </w:p>
    <w:p w:rsidR="00A7436A" w:rsidRDefault="00A7436A" w:rsidP="00A7436A">
      <w:pPr>
        <w:spacing w:after="0" w:line="240" w:lineRule="auto"/>
        <w:ind w:firstLine="709"/>
        <w:jc w:val="both"/>
        <w:rPr>
          <w:sz w:val="26"/>
          <w:szCs w:val="26"/>
        </w:rPr>
      </w:pPr>
      <w:r w:rsidRPr="00AF04C9">
        <w:rPr>
          <w:sz w:val="26"/>
          <w:szCs w:val="26"/>
        </w:rPr>
        <w:t xml:space="preserve">Согласие дается мною для цели назначения и выплаты денежной компенсации взамен бесплатного комплекта одежды, обуви, мягкого инвентаря и оборудования, причитающихся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w:t>
      </w:r>
      <w:r>
        <w:rPr>
          <w:sz w:val="26"/>
          <w:szCs w:val="26"/>
        </w:rPr>
        <w:t>–</w:t>
      </w:r>
      <w:r w:rsidRPr="00AF04C9">
        <w:rPr>
          <w:sz w:val="26"/>
          <w:szCs w:val="26"/>
        </w:rPr>
        <w:t xml:space="preserve"> выпускникам организаций для детей-сирот и детей, оставшихся без попечения родителей, в которых они обучались и воспитывались за счет средств окружного бюджета, выпускникам организаций, осуществляющих образовательную деятельность, обучавшихся по очной форме обучения по основным профессиональным образовательным программам за счет средств окружного бюджета и (или) по программам профессиональной подготовки по профессиям рабочих, должностям служащих за счет средств окружного бюджета.</w:t>
      </w:r>
    </w:p>
    <w:p w:rsidR="00A7436A" w:rsidRDefault="00A7436A" w:rsidP="00A7436A">
      <w:pPr>
        <w:spacing w:after="0" w:line="240" w:lineRule="auto"/>
        <w:ind w:firstLine="709"/>
        <w:jc w:val="both"/>
        <w:rPr>
          <w:sz w:val="26"/>
          <w:szCs w:val="26"/>
        </w:rPr>
      </w:pPr>
      <w:r>
        <w:rPr>
          <w:sz w:val="26"/>
          <w:szCs w:val="26"/>
        </w:rPr>
        <w:t>Настоящее согласие предоставляется на осуществление действий в отношении моих персональных данных содержащихся в заявлении и предоставленных документах к нему (указанных в заявлении) и которые необходимы для достижения указанной цели,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представленными персональными данными.</w:t>
      </w:r>
    </w:p>
    <w:p w:rsidR="00A7436A" w:rsidRDefault="00A7436A" w:rsidP="00A7436A">
      <w:pPr>
        <w:spacing w:after="0" w:line="240" w:lineRule="auto"/>
        <w:ind w:firstLine="709"/>
        <w:jc w:val="both"/>
        <w:rPr>
          <w:sz w:val="26"/>
          <w:szCs w:val="26"/>
        </w:rPr>
      </w:pPr>
      <w:r>
        <w:rPr>
          <w:sz w:val="26"/>
          <w:szCs w:val="26"/>
        </w:rPr>
        <w:t>Я ознакомлен(а) с тем, что:</w:t>
      </w:r>
    </w:p>
    <w:p w:rsidR="00A7436A" w:rsidRDefault="00A7436A" w:rsidP="00A7436A">
      <w:pPr>
        <w:spacing w:after="0" w:line="240" w:lineRule="auto"/>
        <w:ind w:firstLine="709"/>
        <w:jc w:val="both"/>
        <w:rPr>
          <w:sz w:val="26"/>
          <w:szCs w:val="26"/>
        </w:rPr>
      </w:pPr>
      <w:r>
        <w:rPr>
          <w:sz w:val="26"/>
          <w:szCs w:val="26"/>
        </w:rPr>
        <w:lastRenderedPageBreak/>
        <w:t>– согласие на обработку персональных данных действует с даты подписания настоящего согласия до отзыва его моим письменным заявлением или до достижения цели обработки персональных данных;</w:t>
      </w:r>
    </w:p>
    <w:p w:rsidR="00A7436A" w:rsidRDefault="00A7436A" w:rsidP="00A7436A">
      <w:pPr>
        <w:spacing w:after="0" w:line="240" w:lineRule="auto"/>
        <w:ind w:firstLine="709"/>
        <w:jc w:val="both"/>
        <w:rPr>
          <w:sz w:val="26"/>
          <w:szCs w:val="26"/>
        </w:rPr>
      </w:pPr>
      <w:r>
        <w:rPr>
          <w:sz w:val="26"/>
          <w:szCs w:val="26"/>
        </w:rPr>
        <w:t>– в случае отзыва согласия на обработку персональных данных Департамент социальной политики Чукотского автономного округа вправе продолжить обработку персональных данных без согласия при наличии оснований, указанных в пунктах 2-11 части 1 статьи 6, части 2 статьи 10 и части 2 статьи 11 Федерального закона от 27 июля 2006 года № 152-ФЗ «О персональных данных»;</w:t>
      </w:r>
    </w:p>
    <w:p w:rsidR="00A7436A" w:rsidRDefault="00A7436A" w:rsidP="00A7436A">
      <w:pPr>
        <w:spacing w:after="0" w:line="240" w:lineRule="auto"/>
        <w:ind w:firstLineChars="276" w:firstLine="718"/>
        <w:jc w:val="both"/>
        <w:rPr>
          <w:sz w:val="26"/>
          <w:szCs w:val="26"/>
        </w:rPr>
      </w:pPr>
      <w:r>
        <w:rPr>
          <w:sz w:val="26"/>
          <w:szCs w:val="26"/>
        </w:rPr>
        <w:t xml:space="preserve">– персональные данные, предоставляемые в отношении третьих лиц, будут обрабатываться только в целях осуществления и выполнения возложенных законодательством Российской Федерации на Департамент социальной политики Чукотского автономного округа функций, полномочий и обязанностей. </w:t>
      </w:r>
    </w:p>
    <w:p w:rsidR="00A7436A" w:rsidRDefault="00A7436A" w:rsidP="00A7436A">
      <w:pPr>
        <w:spacing w:after="0" w:line="240" w:lineRule="auto"/>
        <w:jc w:val="both"/>
        <w:rPr>
          <w:sz w:val="26"/>
          <w:szCs w:val="26"/>
        </w:rPr>
      </w:pPr>
      <w:r>
        <w:rPr>
          <w:sz w:val="26"/>
          <w:szCs w:val="26"/>
        </w:rPr>
        <w:t>___________________________________________________________________________</w:t>
      </w:r>
    </w:p>
    <w:p w:rsidR="00A7436A" w:rsidRDefault="00A7436A" w:rsidP="00A7436A">
      <w:pPr>
        <w:spacing w:after="0" w:line="240" w:lineRule="auto"/>
        <w:jc w:val="center"/>
        <w:rPr>
          <w:sz w:val="22"/>
          <w:szCs w:val="26"/>
        </w:rPr>
      </w:pPr>
      <w:r>
        <w:rPr>
          <w:sz w:val="22"/>
          <w:szCs w:val="26"/>
        </w:rPr>
        <w:t>(фамилия, имя, отчество, подпись лица, давшего согласие, дата подачи заявления)</w:t>
      </w:r>
    </w:p>
    <w:p w:rsidR="00A7436A" w:rsidRDefault="00A7436A" w:rsidP="00A7436A">
      <w:pPr>
        <w:spacing w:after="0" w:line="240" w:lineRule="auto"/>
        <w:rPr>
          <w:sz w:val="26"/>
          <w:szCs w:val="26"/>
          <w:highlight w:val="yellow"/>
        </w:rPr>
      </w:pPr>
      <w:r>
        <w:rPr>
          <w:sz w:val="26"/>
          <w:szCs w:val="26"/>
          <w:highlight w:val="yellow"/>
        </w:rPr>
        <w:br w:type="page"/>
      </w:r>
    </w:p>
    <w:p w:rsidR="00A7436A" w:rsidRDefault="00A7436A" w:rsidP="00A7436A">
      <w:pPr>
        <w:spacing w:after="0" w:line="240" w:lineRule="auto"/>
        <w:jc w:val="center"/>
        <w:rPr>
          <w:b/>
          <w:sz w:val="26"/>
          <w:szCs w:val="26"/>
        </w:rPr>
      </w:pPr>
      <w:r>
        <w:rPr>
          <w:b/>
          <w:sz w:val="26"/>
          <w:szCs w:val="26"/>
        </w:rPr>
        <w:lastRenderedPageBreak/>
        <w:t>Разъяснения субъекту персональных данных юридических последствий отказа в предоставлении своих персональных данных</w:t>
      </w:r>
    </w:p>
    <w:p w:rsidR="00A7436A" w:rsidRDefault="00A7436A" w:rsidP="00A7436A">
      <w:pPr>
        <w:spacing w:after="0" w:line="240" w:lineRule="auto"/>
        <w:rPr>
          <w:sz w:val="26"/>
          <w:szCs w:val="26"/>
        </w:rPr>
      </w:pPr>
    </w:p>
    <w:p w:rsidR="00A7436A" w:rsidRDefault="00A7436A" w:rsidP="00A7436A">
      <w:pPr>
        <w:spacing w:after="0" w:line="240" w:lineRule="auto"/>
        <w:ind w:firstLineChars="276" w:firstLine="718"/>
        <w:rPr>
          <w:sz w:val="26"/>
          <w:szCs w:val="26"/>
        </w:rPr>
      </w:pPr>
      <w:r>
        <w:rPr>
          <w:sz w:val="26"/>
          <w:szCs w:val="26"/>
        </w:rPr>
        <w:t xml:space="preserve">Я,___________________________________________________________________,  </w:t>
      </w:r>
    </w:p>
    <w:p w:rsidR="00A7436A" w:rsidRDefault="00A7436A" w:rsidP="00A7436A">
      <w:pPr>
        <w:spacing w:after="0" w:line="240" w:lineRule="auto"/>
        <w:jc w:val="center"/>
        <w:rPr>
          <w:sz w:val="20"/>
          <w:szCs w:val="20"/>
        </w:rPr>
      </w:pPr>
      <w:r>
        <w:rPr>
          <w:sz w:val="20"/>
          <w:szCs w:val="20"/>
        </w:rPr>
        <w:t>(фамилия, имя, отчество (при наличии)</w:t>
      </w:r>
    </w:p>
    <w:p w:rsidR="00A7436A" w:rsidRDefault="00A7436A" w:rsidP="00A7436A">
      <w:pPr>
        <w:spacing w:after="0" w:line="240" w:lineRule="auto"/>
        <w:jc w:val="both"/>
        <w:rPr>
          <w:sz w:val="26"/>
          <w:szCs w:val="26"/>
        </w:rPr>
      </w:pPr>
      <w:r>
        <w:rPr>
          <w:sz w:val="26"/>
          <w:szCs w:val="26"/>
          <w:cs/>
          <w:lang w:bidi="ru-RU"/>
        </w:rPr>
        <w:t>ознакомлен</w:t>
      </w:r>
      <w:r>
        <w:rPr>
          <w:sz w:val="26"/>
          <w:szCs w:val="26"/>
        </w:rPr>
        <w:t>(</w:t>
      </w:r>
      <w:r>
        <w:rPr>
          <w:sz w:val="26"/>
          <w:szCs w:val="26"/>
          <w:cs/>
          <w:lang w:bidi="ru-RU"/>
        </w:rPr>
        <w:t>а</w:t>
      </w:r>
      <w:r>
        <w:rPr>
          <w:sz w:val="26"/>
          <w:szCs w:val="26"/>
        </w:rPr>
        <w:t xml:space="preserve">) </w:t>
      </w:r>
      <w:r>
        <w:rPr>
          <w:sz w:val="26"/>
          <w:szCs w:val="26"/>
          <w:cs/>
          <w:lang w:bidi="ru-RU"/>
        </w:rPr>
        <w:t>с тем</w:t>
      </w:r>
      <w:r>
        <w:rPr>
          <w:sz w:val="26"/>
          <w:szCs w:val="26"/>
        </w:rPr>
        <w:t xml:space="preserve">, </w:t>
      </w:r>
      <w:r>
        <w:rPr>
          <w:sz w:val="26"/>
          <w:szCs w:val="26"/>
          <w:cs/>
          <w:lang w:bidi="ru-RU"/>
        </w:rPr>
        <w:t xml:space="preserve">что </w:t>
      </w:r>
      <w:r>
        <w:rPr>
          <w:sz w:val="26"/>
          <w:szCs w:val="26"/>
        </w:rPr>
        <w:t xml:space="preserve">в соответствии с Законом Чукотского автономного округа от 12 сентября 2016 года № 91-ОЗ «О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 </w:t>
      </w:r>
      <w:r w:rsidRPr="00236674">
        <w:rPr>
          <w:sz w:val="26"/>
          <w:szCs w:val="26"/>
        </w:rPr>
        <w:t>Постановлением Правительства Чукотского автономного округа от 22 декабря 2016 года № 639 «Об отдельных вопросах по реализации дополнительных мер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на территории Чукотского автономного округа»</w:t>
      </w:r>
      <w:r>
        <w:rPr>
          <w:sz w:val="26"/>
          <w:szCs w:val="26"/>
        </w:rPr>
        <w:t xml:space="preserve"> Департаментом социальной политики Чукотского автономного округа определен перечень персональных данных, которые субъект персональных данных обязан представить уполномоченным лицам Организации в связи с назначением и выплатой </w:t>
      </w:r>
      <w:r w:rsidRPr="00AF04C9">
        <w:rPr>
          <w:sz w:val="26"/>
          <w:szCs w:val="26"/>
        </w:rPr>
        <w:t xml:space="preserve">денежной компенсации взамен бесплатного комплекта одежды, обуви, мягкого инвентаря и оборудования, причитающихся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w:t>
      </w:r>
      <w:r>
        <w:rPr>
          <w:sz w:val="26"/>
          <w:szCs w:val="26"/>
        </w:rPr>
        <w:t>–</w:t>
      </w:r>
      <w:r w:rsidRPr="00AF04C9">
        <w:rPr>
          <w:sz w:val="26"/>
          <w:szCs w:val="26"/>
        </w:rPr>
        <w:t xml:space="preserve"> выпускникам организаций для детей-сирот и детей, оставшихся без попечения родителей, в которых они обучались и воспитывались за счет средств окружного бюджета, выпускникам организаций, осуществляющих образовательную деятельность, обучавшихся по очной форме обучения по основным профессиональным образовательным программам за счет средств окружного бюджета и (или) по программам профессиональной подготовки по профессиям рабочих, должностям служащих за счет средств окружного бюджета</w:t>
      </w:r>
      <w:r>
        <w:rPr>
          <w:sz w:val="26"/>
          <w:szCs w:val="26"/>
        </w:rPr>
        <w:t>.</w:t>
      </w:r>
    </w:p>
    <w:p w:rsidR="00A7436A" w:rsidRDefault="00A7436A" w:rsidP="00A7436A">
      <w:pPr>
        <w:spacing w:after="0" w:line="240" w:lineRule="auto"/>
        <w:ind w:firstLineChars="276" w:firstLine="718"/>
        <w:jc w:val="both"/>
        <w:rPr>
          <w:sz w:val="26"/>
          <w:szCs w:val="26"/>
        </w:rPr>
      </w:pPr>
      <w:r>
        <w:rPr>
          <w:sz w:val="26"/>
          <w:szCs w:val="26"/>
        </w:rPr>
        <w:t>Мне разъяснены юридические последствия отказа предоставить свои персональные данные и персональные данные моего(ей) опекаемого(ой) (приёмного) ребёнка (подписать согласие на обработку персональных данных) уполномоченным лицам Департамента социальной политики Чукотского автономного округа.</w:t>
      </w:r>
    </w:p>
    <w:p w:rsidR="00A7436A" w:rsidRDefault="00A7436A" w:rsidP="00A7436A">
      <w:pPr>
        <w:spacing w:after="0" w:line="240" w:lineRule="auto"/>
      </w:pPr>
    </w:p>
    <w:p w:rsidR="00A7436A" w:rsidRDefault="00A7436A" w:rsidP="00A7436A">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00"/>
        <w:gridCol w:w="3549"/>
        <w:gridCol w:w="3382"/>
      </w:tblGrid>
      <w:tr w:rsidR="00A7436A" w:rsidTr="00350FD9">
        <w:tc>
          <w:tcPr>
            <w:tcW w:w="2800" w:type="dxa"/>
            <w:tcBorders>
              <w:top w:val="nil"/>
              <w:left w:val="nil"/>
              <w:bottom w:val="nil"/>
              <w:right w:val="nil"/>
              <w:tl2br w:val="nil"/>
              <w:tr2bl w:val="nil"/>
            </w:tcBorders>
            <w:noWrap/>
          </w:tcPr>
          <w:p w:rsidR="00A7436A" w:rsidRDefault="00A7436A" w:rsidP="00A7436A">
            <w:pPr>
              <w:spacing w:after="0" w:line="240" w:lineRule="auto"/>
            </w:pPr>
          </w:p>
        </w:tc>
        <w:tc>
          <w:tcPr>
            <w:tcW w:w="3549" w:type="dxa"/>
            <w:tcBorders>
              <w:top w:val="nil"/>
              <w:left w:val="nil"/>
              <w:bottom w:val="nil"/>
              <w:right w:val="nil"/>
              <w:tl2br w:val="nil"/>
              <w:tr2bl w:val="nil"/>
            </w:tcBorders>
            <w:noWrap/>
          </w:tcPr>
          <w:p w:rsidR="00A7436A" w:rsidRDefault="00A7436A" w:rsidP="00A7436A">
            <w:pPr>
              <w:spacing w:after="0" w:line="240" w:lineRule="auto"/>
            </w:pPr>
          </w:p>
        </w:tc>
        <w:tc>
          <w:tcPr>
            <w:tcW w:w="3382" w:type="dxa"/>
            <w:tcBorders>
              <w:top w:val="nil"/>
              <w:left w:val="nil"/>
              <w:bottom w:val="nil"/>
              <w:right w:val="nil"/>
              <w:tl2br w:val="nil"/>
              <w:tr2bl w:val="nil"/>
            </w:tcBorders>
            <w:noWrap/>
          </w:tcPr>
          <w:p w:rsidR="00A7436A" w:rsidRDefault="00A7436A" w:rsidP="00A7436A">
            <w:pPr>
              <w:spacing w:after="0" w:line="240" w:lineRule="auto"/>
            </w:pPr>
          </w:p>
        </w:tc>
      </w:tr>
      <w:tr w:rsidR="00A7436A" w:rsidTr="00350FD9">
        <w:tc>
          <w:tcPr>
            <w:tcW w:w="2800" w:type="dxa"/>
            <w:tcBorders>
              <w:top w:val="single" w:sz="4" w:space="0" w:color="auto"/>
              <w:left w:val="nil"/>
              <w:bottom w:val="nil"/>
              <w:right w:val="nil"/>
              <w:tl2br w:val="nil"/>
              <w:tr2bl w:val="nil"/>
            </w:tcBorders>
            <w:noWrap/>
          </w:tcPr>
          <w:p w:rsidR="00A7436A" w:rsidRDefault="00A7436A" w:rsidP="00A7436A">
            <w:pPr>
              <w:spacing w:after="0" w:line="240" w:lineRule="auto"/>
              <w:jc w:val="center"/>
              <w:rPr>
                <w:sz w:val="20"/>
                <w:szCs w:val="20"/>
              </w:rPr>
            </w:pPr>
            <w:r>
              <w:rPr>
                <w:sz w:val="20"/>
                <w:szCs w:val="20"/>
              </w:rPr>
              <w:t>(дата)</w:t>
            </w:r>
          </w:p>
        </w:tc>
        <w:tc>
          <w:tcPr>
            <w:tcW w:w="3549" w:type="dxa"/>
            <w:tcBorders>
              <w:top w:val="nil"/>
              <w:left w:val="nil"/>
              <w:bottom w:val="nil"/>
              <w:right w:val="nil"/>
              <w:tl2br w:val="nil"/>
              <w:tr2bl w:val="nil"/>
            </w:tcBorders>
            <w:noWrap/>
          </w:tcPr>
          <w:p w:rsidR="00A7436A" w:rsidRDefault="00A7436A" w:rsidP="00A7436A">
            <w:pPr>
              <w:spacing w:after="0" w:line="240" w:lineRule="auto"/>
              <w:jc w:val="center"/>
              <w:rPr>
                <w:sz w:val="20"/>
                <w:szCs w:val="20"/>
              </w:rPr>
            </w:pPr>
          </w:p>
        </w:tc>
        <w:tc>
          <w:tcPr>
            <w:tcW w:w="3382" w:type="dxa"/>
            <w:tcBorders>
              <w:top w:val="single" w:sz="4" w:space="0" w:color="auto"/>
              <w:left w:val="nil"/>
              <w:bottom w:val="nil"/>
              <w:right w:val="nil"/>
              <w:tl2br w:val="nil"/>
              <w:tr2bl w:val="nil"/>
            </w:tcBorders>
            <w:noWrap/>
          </w:tcPr>
          <w:p w:rsidR="00A7436A" w:rsidRDefault="00A7436A" w:rsidP="00A7436A">
            <w:pPr>
              <w:spacing w:after="0" w:line="240" w:lineRule="auto"/>
              <w:jc w:val="center"/>
              <w:rPr>
                <w:sz w:val="20"/>
                <w:szCs w:val="20"/>
              </w:rPr>
            </w:pPr>
            <w:r>
              <w:rPr>
                <w:sz w:val="20"/>
                <w:szCs w:val="20"/>
              </w:rPr>
              <w:t>(подпись)</w:t>
            </w:r>
          </w:p>
        </w:tc>
      </w:tr>
    </w:tbl>
    <w:p w:rsidR="00A7436A" w:rsidRDefault="00A7436A" w:rsidP="00A7436A">
      <w:pPr>
        <w:spacing w:after="0" w:line="240" w:lineRule="auto"/>
        <w:jc w:val="both"/>
        <w:rPr>
          <w:sz w:val="26"/>
          <w:szCs w:val="26"/>
        </w:rPr>
      </w:pPr>
    </w:p>
    <w:p w:rsidR="00A7436A" w:rsidRDefault="00A7436A" w:rsidP="00A7436A">
      <w:pPr>
        <w:spacing w:after="0" w:line="240" w:lineRule="auto"/>
        <w:jc w:val="both"/>
        <w:rPr>
          <w:sz w:val="26"/>
          <w:szCs w:val="26"/>
        </w:rPr>
      </w:pPr>
    </w:p>
    <w:p w:rsidR="00A7436A" w:rsidRDefault="00A7436A" w:rsidP="00A7436A">
      <w:pPr>
        <w:spacing w:after="0" w:line="240" w:lineRule="auto"/>
        <w:ind w:firstLine="567"/>
        <w:jc w:val="both"/>
        <w:rPr>
          <w:b/>
          <w:bCs/>
          <w:sz w:val="26"/>
          <w:szCs w:val="26"/>
        </w:rPr>
      </w:pPr>
    </w:p>
    <w:p w:rsidR="00A7436A" w:rsidRDefault="00A7436A" w:rsidP="00A7436A">
      <w:pPr>
        <w:spacing w:after="0" w:line="240" w:lineRule="auto"/>
        <w:rPr>
          <w:b/>
          <w:sz w:val="26"/>
          <w:szCs w:val="26"/>
          <w:lang w:val="zh-CN"/>
        </w:rPr>
      </w:pPr>
      <w:r>
        <w:rPr>
          <w:b/>
          <w:sz w:val="26"/>
          <w:szCs w:val="26"/>
          <w:lang w:val="zh-CN"/>
        </w:rPr>
        <w:br w:type="page"/>
      </w:r>
    </w:p>
    <w:p w:rsidR="00A7436A" w:rsidRDefault="00A7436A" w:rsidP="00A7436A">
      <w:pPr>
        <w:spacing w:after="0" w:line="240" w:lineRule="auto"/>
        <w:jc w:val="center"/>
        <w:rPr>
          <w:b/>
          <w:sz w:val="26"/>
          <w:szCs w:val="26"/>
          <w:lang w:val="zh-CN"/>
        </w:rPr>
      </w:pPr>
      <w:r>
        <w:rPr>
          <w:b/>
          <w:sz w:val="26"/>
          <w:szCs w:val="26"/>
          <w:lang w:val="zh-CN"/>
        </w:rPr>
        <w:lastRenderedPageBreak/>
        <w:t>Расписка</w:t>
      </w:r>
    </w:p>
    <w:bookmarkEnd w:id="2"/>
    <w:p w:rsidR="00A7436A" w:rsidRDefault="00A7436A" w:rsidP="00A7436A">
      <w:pPr>
        <w:spacing w:after="0" w:line="240" w:lineRule="auto"/>
        <w:jc w:val="both"/>
        <w:rPr>
          <w:sz w:val="26"/>
          <w:szCs w:val="26"/>
        </w:rPr>
      </w:pPr>
    </w:p>
    <w:p w:rsidR="00A7436A" w:rsidRDefault="00A7436A" w:rsidP="00A7436A">
      <w:pPr>
        <w:spacing w:after="0" w:line="240" w:lineRule="auto"/>
        <w:jc w:val="both"/>
        <w:rPr>
          <w:sz w:val="26"/>
          <w:szCs w:val="26"/>
        </w:rPr>
      </w:pPr>
      <w:r>
        <w:rPr>
          <w:sz w:val="26"/>
          <w:szCs w:val="26"/>
        </w:rPr>
        <w:t xml:space="preserve">От ________________________________________________________________________ </w:t>
      </w:r>
    </w:p>
    <w:p w:rsidR="00A7436A" w:rsidRDefault="00A7436A" w:rsidP="00A7436A">
      <w:pPr>
        <w:spacing w:after="0" w:line="240" w:lineRule="auto"/>
        <w:jc w:val="both"/>
        <w:rPr>
          <w:sz w:val="26"/>
          <w:szCs w:val="26"/>
        </w:rPr>
      </w:pPr>
      <w:r>
        <w:rPr>
          <w:sz w:val="26"/>
          <w:szCs w:val="26"/>
        </w:rPr>
        <w:t>(фамилия, имя, отчество специалиста принявшего документы)</w:t>
      </w:r>
    </w:p>
    <w:p w:rsidR="00A7436A" w:rsidRDefault="00A7436A" w:rsidP="00A7436A">
      <w:pPr>
        <w:spacing w:after="0" w:line="240" w:lineRule="auto"/>
        <w:jc w:val="both"/>
        <w:rPr>
          <w:sz w:val="26"/>
          <w:szCs w:val="26"/>
        </w:rPr>
      </w:pPr>
      <w:r>
        <w:rPr>
          <w:sz w:val="26"/>
          <w:szCs w:val="26"/>
        </w:rPr>
        <w:t>Документы, указанные в заявлении, соответствуют представленным документам.</w:t>
      </w:r>
    </w:p>
    <w:p w:rsidR="00A7436A" w:rsidRDefault="00A7436A" w:rsidP="00A7436A">
      <w:pPr>
        <w:spacing w:after="0" w:line="240" w:lineRule="auto"/>
        <w:jc w:val="both"/>
        <w:rPr>
          <w:sz w:val="26"/>
          <w:szCs w:val="26"/>
        </w:rPr>
      </w:pPr>
      <w:r>
        <w:rPr>
          <w:sz w:val="26"/>
          <w:szCs w:val="26"/>
        </w:rPr>
        <w:t>Заявление и документы гражданина(ки) ________________________________________:</w:t>
      </w:r>
    </w:p>
    <w:p w:rsidR="00A7436A" w:rsidRDefault="00A7436A" w:rsidP="00A7436A">
      <w:pPr>
        <w:spacing w:after="0" w:line="240" w:lineRule="auto"/>
        <w:jc w:val="both"/>
        <w:rPr>
          <w:sz w:val="26"/>
          <w:szCs w:val="26"/>
        </w:rPr>
      </w:pPr>
      <w:r>
        <w:rPr>
          <w:sz w:val="26"/>
          <w:szCs w:val="26"/>
        </w:rPr>
        <w:t>(фамилия, имя, отчество)</w:t>
      </w:r>
    </w:p>
    <w:p w:rsidR="00A7436A" w:rsidRDefault="00A7436A" w:rsidP="00A7436A">
      <w:pPr>
        <w:spacing w:after="0" w:line="240" w:lineRule="auto"/>
        <w:jc w:val="both"/>
        <w:rPr>
          <w:sz w:val="26"/>
          <w:szCs w:val="26"/>
        </w:rPr>
      </w:pPr>
      <w:r>
        <w:rPr>
          <w:sz w:val="26"/>
          <w:szCs w:val="26"/>
        </w:rPr>
        <w:t>1._________________________________________________________________________;</w:t>
      </w:r>
    </w:p>
    <w:p w:rsidR="00A7436A" w:rsidRDefault="00A7436A" w:rsidP="00A7436A">
      <w:pPr>
        <w:spacing w:after="0" w:line="240" w:lineRule="auto"/>
        <w:jc w:val="both"/>
        <w:rPr>
          <w:sz w:val="26"/>
          <w:szCs w:val="26"/>
        </w:rPr>
      </w:pPr>
      <w:r>
        <w:rPr>
          <w:sz w:val="26"/>
          <w:szCs w:val="26"/>
        </w:rPr>
        <w:t>2._________________________________________________________________________;</w:t>
      </w:r>
    </w:p>
    <w:p w:rsidR="00A7436A" w:rsidRDefault="00A7436A" w:rsidP="00A7436A">
      <w:pPr>
        <w:spacing w:after="0" w:line="240" w:lineRule="auto"/>
        <w:jc w:val="both"/>
        <w:rPr>
          <w:sz w:val="26"/>
          <w:szCs w:val="26"/>
        </w:rPr>
      </w:pPr>
      <w:r>
        <w:rPr>
          <w:sz w:val="26"/>
          <w:szCs w:val="26"/>
        </w:rPr>
        <w:t>3._________________________________________________________________________;</w:t>
      </w:r>
    </w:p>
    <w:p w:rsidR="00A7436A" w:rsidRDefault="00A7436A" w:rsidP="00A7436A">
      <w:pPr>
        <w:spacing w:after="0" w:line="240" w:lineRule="auto"/>
        <w:jc w:val="both"/>
        <w:rPr>
          <w:sz w:val="26"/>
          <w:szCs w:val="26"/>
        </w:rPr>
      </w:pPr>
      <w:r>
        <w:rPr>
          <w:sz w:val="26"/>
          <w:szCs w:val="26"/>
        </w:rPr>
        <w:t>4._________________________________________________________________________.</w:t>
      </w:r>
    </w:p>
    <w:p w:rsidR="00A7436A" w:rsidRDefault="00A7436A" w:rsidP="00A7436A">
      <w:pPr>
        <w:spacing w:after="0" w:line="240" w:lineRule="auto"/>
        <w:jc w:val="both"/>
        <w:rPr>
          <w:sz w:val="26"/>
          <w:szCs w:val="26"/>
        </w:rPr>
      </w:pPr>
      <w:r>
        <w:rPr>
          <w:sz w:val="26"/>
          <w:szCs w:val="26"/>
        </w:rPr>
        <w:t>приняты, проверены и зарегистрированы под номером ___________________________</w:t>
      </w:r>
    </w:p>
    <w:p w:rsidR="00A7436A" w:rsidRDefault="00A7436A" w:rsidP="00A7436A">
      <w:pPr>
        <w:spacing w:after="0" w:line="240" w:lineRule="auto"/>
        <w:jc w:val="both"/>
        <w:rPr>
          <w:sz w:val="26"/>
          <w:szCs w:val="26"/>
        </w:rPr>
      </w:pPr>
      <w:r>
        <w:rPr>
          <w:sz w:val="26"/>
          <w:szCs w:val="26"/>
        </w:rPr>
        <w:t>Общее количество листов ____________________________________________________</w:t>
      </w:r>
    </w:p>
    <w:p w:rsidR="00A7436A" w:rsidRDefault="00A7436A" w:rsidP="00A7436A">
      <w:pPr>
        <w:spacing w:after="0" w:line="240" w:lineRule="auto"/>
        <w:jc w:val="both"/>
        <w:rPr>
          <w:sz w:val="26"/>
          <w:szCs w:val="26"/>
        </w:rPr>
      </w:pPr>
      <w:r>
        <w:rPr>
          <w:sz w:val="26"/>
          <w:szCs w:val="26"/>
        </w:rPr>
        <w:t>Номер контактного телефона специалиста ______________________________________</w:t>
      </w:r>
    </w:p>
    <w:p w:rsidR="00A7436A" w:rsidRDefault="00A7436A" w:rsidP="00A7436A">
      <w:pPr>
        <w:spacing w:after="0" w:line="240" w:lineRule="auto"/>
        <w:jc w:val="both"/>
        <w:rPr>
          <w:sz w:val="26"/>
          <w:szCs w:val="26"/>
        </w:rPr>
      </w:pPr>
      <w:r>
        <w:rPr>
          <w:sz w:val="26"/>
          <w:szCs w:val="26"/>
        </w:rPr>
        <w:t>Дата приема заявления«___» ________________ 20__ г.</w:t>
      </w:r>
    </w:p>
    <w:p w:rsidR="00A7436A" w:rsidRDefault="00A7436A" w:rsidP="00A7436A">
      <w:pPr>
        <w:spacing w:after="0" w:line="240" w:lineRule="auto"/>
        <w:jc w:val="both"/>
        <w:rPr>
          <w:sz w:val="26"/>
          <w:szCs w:val="26"/>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0"/>
        <w:gridCol w:w="2800"/>
        <w:gridCol w:w="1680"/>
        <w:gridCol w:w="4480"/>
      </w:tblGrid>
      <w:tr w:rsidR="00A7436A" w:rsidTr="00350FD9">
        <w:tc>
          <w:tcPr>
            <w:tcW w:w="700" w:type="dxa"/>
            <w:tcBorders>
              <w:top w:val="nil"/>
              <w:left w:val="nil"/>
              <w:bottom w:val="nil"/>
              <w:right w:val="nil"/>
              <w:tl2br w:val="nil"/>
              <w:tr2bl w:val="nil"/>
            </w:tcBorders>
          </w:tcPr>
          <w:p w:rsidR="00A7436A" w:rsidRDefault="00A7436A" w:rsidP="00A7436A">
            <w:pPr>
              <w:spacing w:after="0" w:line="240" w:lineRule="auto"/>
              <w:jc w:val="both"/>
              <w:rPr>
                <w:sz w:val="26"/>
                <w:szCs w:val="26"/>
              </w:rPr>
            </w:pPr>
          </w:p>
        </w:tc>
        <w:tc>
          <w:tcPr>
            <w:tcW w:w="2800" w:type="dxa"/>
            <w:tcBorders>
              <w:top w:val="nil"/>
              <w:left w:val="nil"/>
              <w:bottom w:val="single" w:sz="4" w:space="0" w:color="auto"/>
              <w:right w:val="nil"/>
              <w:tl2br w:val="nil"/>
              <w:tr2bl w:val="nil"/>
            </w:tcBorders>
          </w:tcPr>
          <w:p w:rsidR="00A7436A" w:rsidRDefault="00A7436A" w:rsidP="00A7436A">
            <w:pPr>
              <w:spacing w:after="0" w:line="240" w:lineRule="auto"/>
              <w:jc w:val="both"/>
              <w:rPr>
                <w:sz w:val="26"/>
                <w:szCs w:val="26"/>
              </w:rPr>
            </w:pPr>
          </w:p>
        </w:tc>
        <w:tc>
          <w:tcPr>
            <w:tcW w:w="1680" w:type="dxa"/>
            <w:tcBorders>
              <w:top w:val="nil"/>
              <w:left w:val="nil"/>
              <w:bottom w:val="nil"/>
              <w:right w:val="nil"/>
              <w:tl2br w:val="nil"/>
              <w:tr2bl w:val="nil"/>
            </w:tcBorders>
          </w:tcPr>
          <w:p w:rsidR="00A7436A" w:rsidRDefault="00A7436A" w:rsidP="00A7436A">
            <w:pPr>
              <w:spacing w:after="0" w:line="240" w:lineRule="auto"/>
              <w:jc w:val="both"/>
              <w:rPr>
                <w:sz w:val="26"/>
                <w:szCs w:val="26"/>
              </w:rPr>
            </w:pPr>
          </w:p>
        </w:tc>
        <w:tc>
          <w:tcPr>
            <w:tcW w:w="4480" w:type="dxa"/>
            <w:tcBorders>
              <w:top w:val="nil"/>
              <w:left w:val="nil"/>
              <w:bottom w:val="single" w:sz="4" w:space="0" w:color="auto"/>
              <w:right w:val="nil"/>
              <w:tl2br w:val="nil"/>
              <w:tr2bl w:val="nil"/>
            </w:tcBorders>
          </w:tcPr>
          <w:p w:rsidR="00A7436A" w:rsidRDefault="00A7436A" w:rsidP="00A7436A">
            <w:pPr>
              <w:spacing w:after="0" w:line="240" w:lineRule="auto"/>
              <w:jc w:val="both"/>
              <w:rPr>
                <w:sz w:val="26"/>
                <w:szCs w:val="26"/>
              </w:rPr>
            </w:pPr>
          </w:p>
        </w:tc>
      </w:tr>
      <w:tr w:rsidR="00A7436A" w:rsidTr="00350FD9">
        <w:tc>
          <w:tcPr>
            <w:tcW w:w="700" w:type="dxa"/>
            <w:tcBorders>
              <w:top w:val="nil"/>
              <w:left w:val="nil"/>
              <w:bottom w:val="nil"/>
              <w:right w:val="nil"/>
              <w:tl2br w:val="nil"/>
              <w:tr2bl w:val="nil"/>
            </w:tcBorders>
          </w:tcPr>
          <w:p w:rsidR="00A7436A" w:rsidRDefault="00A7436A" w:rsidP="00A7436A">
            <w:pPr>
              <w:spacing w:after="0" w:line="240" w:lineRule="auto"/>
              <w:jc w:val="center"/>
              <w:rPr>
                <w:sz w:val="20"/>
                <w:szCs w:val="20"/>
              </w:rPr>
            </w:pPr>
          </w:p>
        </w:tc>
        <w:tc>
          <w:tcPr>
            <w:tcW w:w="2800" w:type="dxa"/>
            <w:tcBorders>
              <w:top w:val="single" w:sz="4" w:space="0" w:color="auto"/>
              <w:left w:val="nil"/>
              <w:bottom w:val="nil"/>
              <w:right w:val="nil"/>
              <w:tl2br w:val="nil"/>
              <w:tr2bl w:val="nil"/>
            </w:tcBorders>
          </w:tcPr>
          <w:p w:rsidR="00A7436A" w:rsidRDefault="00A7436A" w:rsidP="00A7436A">
            <w:pPr>
              <w:spacing w:after="0" w:line="240" w:lineRule="auto"/>
              <w:jc w:val="center"/>
              <w:rPr>
                <w:sz w:val="20"/>
                <w:szCs w:val="20"/>
              </w:rPr>
            </w:pPr>
            <w:r>
              <w:rPr>
                <w:sz w:val="20"/>
                <w:szCs w:val="20"/>
              </w:rPr>
              <w:t>(подпись специалиста)</w:t>
            </w:r>
          </w:p>
        </w:tc>
        <w:tc>
          <w:tcPr>
            <w:tcW w:w="1680" w:type="dxa"/>
            <w:tcBorders>
              <w:top w:val="nil"/>
              <w:left w:val="nil"/>
              <w:bottom w:val="nil"/>
              <w:right w:val="nil"/>
              <w:tl2br w:val="nil"/>
              <w:tr2bl w:val="nil"/>
            </w:tcBorders>
          </w:tcPr>
          <w:p w:rsidR="00A7436A" w:rsidRDefault="00A7436A" w:rsidP="00A7436A">
            <w:pPr>
              <w:spacing w:after="0" w:line="240" w:lineRule="auto"/>
              <w:jc w:val="center"/>
              <w:rPr>
                <w:sz w:val="20"/>
                <w:szCs w:val="20"/>
              </w:rPr>
            </w:pPr>
          </w:p>
        </w:tc>
        <w:tc>
          <w:tcPr>
            <w:tcW w:w="4480" w:type="dxa"/>
            <w:tcBorders>
              <w:top w:val="single" w:sz="4" w:space="0" w:color="auto"/>
              <w:left w:val="nil"/>
              <w:bottom w:val="nil"/>
              <w:right w:val="nil"/>
              <w:tl2br w:val="nil"/>
              <w:tr2bl w:val="nil"/>
            </w:tcBorders>
          </w:tcPr>
          <w:p w:rsidR="00A7436A" w:rsidRDefault="00A7436A" w:rsidP="00A7436A">
            <w:pPr>
              <w:spacing w:after="0" w:line="240" w:lineRule="auto"/>
              <w:jc w:val="center"/>
              <w:rPr>
                <w:sz w:val="20"/>
                <w:szCs w:val="20"/>
              </w:rPr>
            </w:pPr>
            <w:r>
              <w:rPr>
                <w:sz w:val="20"/>
                <w:szCs w:val="20"/>
              </w:rPr>
              <w:t>(Ф.И.О. специалиста)</w:t>
            </w:r>
          </w:p>
        </w:tc>
      </w:tr>
    </w:tbl>
    <w:p w:rsidR="00A7436A" w:rsidRDefault="00A7436A" w:rsidP="00A7436A">
      <w:pPr>
        <w:spacing w:after="0" w:line="240" w:lineRule="auto"/>
        <w:jc w:val="both"/>
        <w:rPr>
          <w:sz w:val="26"/>
          <w:szCs w:val="26"/>
        </w:rPr>
        <w:sectPr w:rsidR="00A7436A" w:rsidSect="00F73418">
          <w:pgSz w:w="11906" w:h="16838"/>
          <w:pgMar w:top="397" w:right="709" w:bottom="567" w:left="1418" w:header="709" w:footer="709" w:gutter="0"/>
          <w:cols w:space="720"/>
          <w:docGrid w:linePitch="360"/>
        </w:sectPr>
      </w:pPr>
    </w:p>
    <w:p w:rsidR="00A7436A" w:rsidRDefault="00A7436A" w:rsidP="00A7436A">
      <w:pPr>
        <w:spacing w:after="0" w:line="240" w:lineRule="auto"/>
        <w:ind w:left="4253"/>
        <w:jc w:val="right"/>
        <w:rPr>
          <w:sz w:val="26"/>
          <w:szCs w:val="26"/>
        </w:rPr>
      </w:pPr>
      <w:r>
        <w:rPr>
          <w:sz w:val="26"/>
          <w:szCs w:val="26"/>
        </w:rPr>
        <w:lastRenderedPageBreak/>
        <w:t>Приложение 2</w:t>
      </w:r>
    </w:p>
    <w:p w:rsidR="00A7436A" w:rsidRDefault="00A7436A" w:rsidP="00A7436A">
      <w:pPr>
        <w:spacing w:after="0" w:line="240" w:lineRule="auto"/>
        <w:ind w:left="4253"/>
        <w:jc w:val="both"/>
        <w:rPr>
          <w:b/>
          <w:sz w:val="26"/>
          <w:szCs w:val="26"/>
        </w:rPr>
      </w:pPr>
      <w:r>
        <w:rPr>
          <w:sz w:val="26"/>
          <w:szCs w:val="26"/>
        </w:rPr>
        <w:t>к Административному регламенту Департамента социальной политики Чукотского автономного округа по предоставлению государственной услуги «</w:t>
      </w:r>
      <w:r w:rsidRPr="00A641C0">
        <w:rPr>
          <w:sz w:val="26"/>
          <w:szCs w:val="26"/>
        </w:rPr>
        <w:t>Назначение и выплата денежной компенсации взамен обеспечения бесплатным комплектом одежды, обуви, мягким инвентарём и оборудованием детей-сирот и детей, оставшихся без попечения родителей, лиц из числа детей-сирот и детей, оставшихся без попечения родителей, – выпускников организаций для детей-сирот и детей, оставшихся без попечения родителей, в которых они обучались и воспитывались за счет средств окружного бюджета</w:t>
      </w:r>
      <w:r>
        <w:rPr>
          <w:sz w:val="26"/>
          <w:szCs w:val="26"/>
        </w:rPr>
        <w:t>»</w:t>
      </w:r>
    </w:p>
    <w:p w:rsidR="00A7436A" w:rsidRDefault="00A7436A" w:rsidP="00A7436A">
      <w:pPr>
        <w:spacing w:after="0" w:line="240" w:lineRule="auto"/>
        <w:jc w:val="both"/>
        <w:rPr>
          <w:b/>
          <w:sz w:val="26"/>
          <w:szCs w:val="26"/>
        </w:rPr>
      </w:pPr>
    </w:p>
    <w:p w:rsidR="00A7436A" w:rsidRDefault="00A7436A" w:rsidP="00A7436A">
      <w:pPr>
        <w:spacing w:after="0" w:line="240" w:lineRule="auto"/>
        <w:jc w:val="both"/>
        <w:rPr>
          <w:b/>
          <w:sz w:val="26"/>
          <w:szCs w:val="26"/>
        </w:rPr>
      </w:pPr>
    </w:p>
    <w:p w:rsidR="00A7436A" w:rsidRDefault="00A7436A" w:rsidP="00A7436A">
      <w:pPr>
        <w:spacing w:after="0" w:line="240" w:lineRule="auto"/>
        <w:jc w:val="center"/>
        <w:rPr>
          <w:b/>
          <w:sz w:val="26"/>
          <w:szCs w:val="26"/>
        </w:rPr>
      </w:pPr>
      <w:r>
        <w:rPr>
          <w:b/>
          <w:sz w:val="26"/>
          <w:szCs w:val="26"/>
        </w:rPr>
        <w:t>Информация</w:t>
      </w:r>
      <w:r>
        <w:rPr>
          <w:b/>
          <w:sz w:val="26"/>
          <w:szCs w:val="26"/>
        </w:rPr>
        <w:br/>
        <w:t>об органах, осуществляющих деятельность по предоставлению государственной услуги</w:t>
      </w:r>
    </w:p>
    <w:p w:rsidR="00A7436A" w:rsidRDefault="00A7436A" w:rsidP="00A7436A">
      <w:pPr>
        <w:spacing w:after="0" w:line="240" w:lineRule="auto"/>
        <w:jc w:val="both"/>
        <w:rPr>
          <w:sz w:val="26"/>
          <w:szCs w:val="26"/>
        </w:rPr>
      </w:pPr>
    </w:p>
    <w:p w:rsidR="00A7436A" w:rsidRDefault="00A7436A" w:rsidP="00A7436A">
      <w:pPr>
        <w:spacing w:after="0" w:line="240" w:lineRule="auto"/>
        <w:jc w:val="both"/>
        <w:rPr>
          <w:b/>
          <w:sz w:val="26"/>
          <w:szCs w:val="26"/>
        </w:rPr>
      </w:pPr>
      <w:r>
        <w:rPr>
          <w:b/>
          <w:sz w:val="26"/>
          <w:szCs w:val="26"/>
        </w:rPr>
        <w:t>Таблица 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828"/>
        <w:gridCol w:w="5811"/>
      </w:tblGrid>
      <w:tr w:rsidR="00A7436A" w:rsidTr="00350FD9">
        <w:tc>
          <w:tcPr>
            <w:tcW w:w="3828" w:type="dxa"/>
            <w:tcBorders>
              <w:top w:val="single" w:sz="4" w:space="0" w:color="auto"/>
              <w:left w:val="single" w:sz="4" w:space="0" w:color="auto"/>
              <w:bottom w:val="single" w:sz="4" w:space="0" w:color="auto"/>
              <w:right w:val="single" w:sz="4" w:space="0" w:color="auto"/>
            </w:tcBorders>
            <w:vAlign w:val="center"/>
          </w:tcPr>
          <w:p w:rsidR="00A7436A" w:rsidRDefault="00A7436A" w:rsidP="00A7436A">
            <w:pPr>
              <w:spacing w:after="0" w:line="240" w:lineRule="auto"/>
              <w:jc w:val="center"/>
              <w:rPr>
                <w:b/>
                <w:sz w:val="26"/>
                <w:szCs w:val="26"/>
              </w:rPr>
            </w:pPr>
            <w:r>
              <w:rPr>
                <w:b/>
                <w:sz w:val="26"/>
                <w:szCs w:val="26"/>
              </w:rPr>
              <w:t>Наименование органа</w:t>
            </w:r>
          </w:p>
        </w:tc>
        <w:tc>
          <w:tcPr>
            <w:tcW w:w="5811" w:type="dxa"/>
            <w:tcBorders>
              <w:top w:val="single" w:sz="4" w:space="0" w:color="auto"/>
              <w:left w:val="single" w:sz="4" w:space="0" w:color="auto"/>
              <w:bottom w:val="single" w:sz="4" w:space="0" w:color="auto"/>
              <w:right w:val="single" w:sz="4" w:space="0" w:color="auto"/>
            </w:tcBorders>
            <w:vAlign w:val="center"/>
          </w:tcPr>
          <w:p w:rsidR="00A7436A" w:rsidRDefault="00A7436A" w:rsidP="00A7436A">
            <w:pPr>
              <w:spacing w:after="0" w:line="240" w:lineRule="auto"/>
              <w:jc w:val="center"/>
              <w:rPr>
                <w:b/>
                <w:sz w:val="26"/>
                <w:szCs w:val="26"/>
              </w:rPr>
            </w:pPr>
            <w:r>
              <w:rPr>
                <w:b/>
                <w:sz w:val="26"/>
                <w:szCs w:val="26"/>
              </w:rPr>
              <w:t>Адрес, телефон, электронный адрес</w:t>
            </w:r>
          </w:p>
        </w:tc>
      </w:tr>
      <w:tr w:rsidR="00A7436A" w:rsidTr="00350FD9">
        <w:tc>
          <w:tcPr>
            <w:tcW w:w="3828" w:type="dxa"/>
            <w:tcBorders>
              <w:top w:val="single" w:sz="4" w:space="0" w:color="auto"/>
              <w:left w:val="single" w:sz="4" w:space="0" w:color="auto"/>
              <w:bottom w:val="single" w:sz="4" w:space="0" w:color="auto"/>
              <w:right w:val="single" w:sz="4" w:space="0" w:color="auto"/>
            </w:tcBorders>
            <w:vAlign w:val="center"/>
          </w:tcPr>
          <w:p w:rsidR="00A7436A" w:rsidRDefault="00A7436A" w:rsidP="00A7436A">
            <w:pPr>
              <w:spacing w:after="0" w:line="240" w:lineRule="auto"/>
              <w:jc w:val="center"/>
              <w:rPr>
                <w:b/>
                <w:sz w:val="26"/>
                <w:szCs w:val="26"/>
              </w:rPr>
            </w:pPr>
            <w:r>
              <w:rPr>
                <w:b/>
                <w:sz w:val="26"/>
                <w:szCs w:val="26"/>
              </w:rPr>
              <w:t>1</w:t>
            </w:r>
          </w:p>
        </w:tc>
        <w:tc>
          <w:tcPr>
            <w:tcW w:w="5811" w:type="dxa"/>
            <w:tcBorders>
              <w:top w:val="single" w:sz="4" w:space="0" w:color="auto"/>
              <w:left w:val="single" w:sz="4" w:space="0" w:color="auto"/>
              <w:bottom w:val="single" w:sz="4" w:space="0" w:color="auto"/>
              <w:right w:val="single" w:sz="4" w:space="0" w:color="auto"/>
            </w:tcBorders>
            <w:vAlign w:val="center"/>
          </w:tcPr>
          <w:p w:rsidR="00A7436A" w:rsidRDefault="00A7436A" w:rsidP="00A7436A">
            <w:pPr>
              <w:spacing w:after="0" w:line="240" w:lineRule="auto"/>
              <w:jc w:val="center"/>
              <w:rPr>
                <w:b/>
                <w:sz w:val="26"/>
                <w:szCs w:val="26"/>
              </w:rPr>
            </w:pPr>
            <w:r>
              <w:rPr>
                <w:b/>
                <w:sz w:val="26"/>
                <w:szCs w:val="26"/>
              </w:rPr>
              <w:t>2</w:t>
            </w:r>
          </w:p>
        </w:tc>
      </w:tr>
      <w:tr w:rsidR="00A7436A" w:rsidTr="00350FD9">
        <w:tc>
          <w:tcPr>
            <w:tcW w:w="3828" w:type="dxa"/>
            <w:tcBorders>
              <w:top w:val="single" w:sz="4" w:space="0" w:color="auto"/>
              <w:left w:val="single" w:sz="4" w:space="0" w:color="auto"/>
              <w:bottom w:val="single" w:sz="4" w:space="0" w:color="auto"/>
              <w:right w:val="single" w:sz="4" w:space="0" w:color="auto"/>
            </w:tcBorders>
          </w:tcPr>
          <w:p w:rsidR="00A7436A" w:rsidRDefault="00A7436A" w:rsidP="00A7436A">
            <w:pPr>
              <w:spacing w:after="0" w:line="240" w:lineRule="auto"/>
              <w:jc w:val="both"/>
              <w:rPr>
                <w:sz w:val="26"/>
                <w:szCs w:val="26"/>
              </w:rPr>
            </w:pPr>
            <w:r>
              <w:rPr>
                <w:sz w:val="26"/>
                <w:szCs w:val="26"/>
              </w:rPr>
              <w:t>Департамент социальной политики Чукотского автономного округа</w:t>
            </w:r>
          </w:p>
        </w:tc>
        <w:tc>
          <w:tcPr>
            <w:tcW w:w="5811" w:type="dxa"/>
            <w:tcBorders>
              <w:top w:val="single" w:sz="4" w:space="0" w:color="auto"/>
              <w:left w:val="single" w:sz="4" w:space="0" w:color="auto"/>
              <w:bottom w:val="single" w:sz="4" w:space="0" w:color="auto"/>
              <w:right w:val="single" w:sz="4" w:space="0" w:color="auto"/>
            </w:tcBorders>
          </w:tcPr>
          <w:p w:rsidR="00A7436A" w:rsidRDefault="00A7436A" w:rsidP="00A7436A">
            <w:pPr>
              <w:spacing w:after="0" w:line="240" w:lineRule="auto"/>
              <w:jc w:val="both"/>
              <w:rPr>
                <w:sz w:val="26"/>
                <w:szCs w:val="26"/>
              </w:rPr>
            </w:pPr>
            <w:r>
              <w:rPr>
                <w:sz w:val="26"/>
                <w:szCs w:val="26"/>
              </w:rPr>
              <w:t>689000, г. Анадырь, ул. Беринга, д. 20;</w:t>
            </w:r>
          </w:p>
          <w:p w:rsidR="00A7436A" w:rsidRDefault="00A7436A" w:rsidP="00A7436A">
            <w:pPr>
              <w:spacing w:after="0" w:line="240" w:lineRule="auto"/>
              <w:jc w:val="both"/>
              <w:rPr>
                <w:sz w:val="26"/>
                <w:szCs w:val="26"/>
              </w:rPr>
            </w:pPr>
            <w:r>
              <w:rPr>
                <w:sz w:val="26"/>
                <w:szCs w:val="26"/>
              </w:rPr>
              <w:t xml:space="preserve">(42722) 6-90-63; </w:t>
            </w:r>
            <w:r>
              <w:rPr>
                <w:sz w:val="26"/>
                <w:szCs w:val="26"/>
                <w:lang w:val="en-US"/>
              </w:rPr>
              <w:t>info</w:t>
            </w:r>
            <w:r>
              <w:rPr>
                <w:sz w:val="26"/>
                <w:szCs w:val="26"/>
              </w:rPr>
              <w:t>@dsp.chukotka-gov.ru;</w:t>
            </w:r>
          </w:p>
          <w:p w:rsidR="00A7436A" w:rsidRDefault="00A7436A" w:rsidP="00A7436A">
            <w:pPr>
              <w:spacing w:after="0" w:line="240" w:lineRule="auto"/>
              <w:jc w:val="both"/>
              <w:rPr>
                <w:sz w:val="26"/>
                <w:szCs w:val="26"/>
              </w:rPr>
            </w:pPr>
            <w:r>
              <w:rPr>
                <w:sz w:val="26"/>
                <w:szCs w:val="26"/>
              </w:rPr>
              <w:t>режим работы: понедельник – четверг с 9.00 до 18.00 часов, пятница с 9.00 до 17.45 часов, перерыв с 12.45 до 14.30; выходной: суббота, воскресенье</w:t>
            </w:r>
          </w:p>
        </w:tc>
      </w:tr>
      <w:tr w:rsidR="00A7436A" w:rsidTr="00350FD9">
        <w:tc>
          <w:tcPr>
            <w:tcW w:w="3828" w:type="dxa"/>
            <w:tcBorders>
              <w:top w:val="single" w:sz="4" w:space="0" w:color="auto"/>
              <w:left w:val="single" w:sz="4" w:space="0" w:color="auto"/>
              <w:bottom w:val="single" w:sz="4" w:space="0" w:color="auto"/>
              <w:right w:val="single" w:sz="4" w:space="0" w:color="auto"/>
            </w:tcBorders>
          </w:tcPr>
          <w:p w:rsidR="00A7436A" w:rsidRDefault="00A7436A" w:rsidP="00A7436A">
            <w:pPr>
              <w:spacing w:after="0" w:line="240" w:lineRule="auto"/>
              <w:jc w:val="both"/>
              <w:rPr>
                <w:sz w:val="26"/>
                <w:szCs w:val="26"/>
              </w:rPr>
            </w:pPr>
            <w:r>
              <w:rPr>
                <w:sz w:val="26"/>
                <w:szCs w:val="26"/>
              </w:rPr>
              <w:t>Управление социальной поддержки населения Департамента социальной политики Чукотского автономного округа</w:t>
            </w:r>
          </w:p>
        </w:tc>
        <w:tc>
          <w:tcPr>
            <w:tcW w:w="5811" w:type="dxa"/>
            <w:tcBorders>
              <w:top w:val="single" w:sz="4" w:space="0" w:color="auto"/>
              <w:left w:val="single" w:sz="4" w:space="0" w:color="auto"/>
              <w:bottom w:val="single" w:sz="4" w:space="0" w:color="auto"/>
              <w:right w:val="single" w:sz="4" w:space="0" w:color="auto"/>
            </w:tcBorders>
          </w:tcPr>
          <w:p w:rsidR="00A7436A" w:rsidRDefault="00A7436A" w:rsidP="00A7436A">
            <w:pPr>
              <w:spacing w:after="0" w:line="240" w:lineRule="auto"/>
              <w:jc w:val="both"/>
              <w:rPr>
                <w:sz w:val="26"/>
                <w:szCs w:val="26"/>
              </w:rPr>
            </w:pPr>
            <w:r>
              <w:rPr>
                <w:sz w:val="26"/>
                <w:szCs w:val="26"/>
              </w:rPr>
              <w:t>689000, г. Анадырь, ул. Беринга, д. 20;</w:t>
            </w:r>
          </w:p>
          <w:p w:rsidR="00A7436A" w:rsidRDefault="00A7436A" w:rsidP="00A7436A">
            <w:pPr>
              <w:spacing w:after="0" w:line="240" w:lineRule="auto"/>
              <w:jc w:val="both"/>
              <w:rPr>
                <w:sz w:val="26"/>
                <w:szCs w:val="26"/>
              </w:rPr>
            </w:pPr>
            <w:r>
              <w:rPr>
                <w:sz w:val="26"/>
                <w:szCs w:val="26"/>
              </w:rPr>
              <w:t xml:space="preserve">(42722) 6-90-63; </w:t>
            </w:r>
            <w:r>
              <w:rPr>
                <w:sz w:val="26"/>
                <w:szCs w:val="26"/>
                <w:lang w:val="en-US"/>
              </w:rPr>
              <w:t>info</w:t>
            </w:r>
            <w:r>
              <w:rPr>
                <w:sz w:val="26"/>
                <w:szCs w:val="26"/>
              </w:rPr>
              <w:t>@dsp.chukotka-gov.ru; режим работы: понедельник - четверг с 9.00 до 18.00 часов, пятница с 9.00 до 17.45 часов, перерыв с 12.45 до 14.30; выходной: суббота, воскресенье</w:t>
            </w:r>
          </w:p>
        </w:tc>
      </w:tr>
    </w:tbl>
    <w:p w:rsidR="00A7436A" w:rsidRDefault="00A7436A" w:rsidP="00A7436A">
      <w:pPr>
        <w:spacing w:after="0" w:line="240" w:lineRule="auto"/>
        <w:jc w:val="both"/>
        <w:rPr>
          <w:sz w:val="26"/>
          <w:szCs w:val="26"/>
        </w:rPr>
      </w:pPr>
      <w:r>
        <w:rPr>
          <w:sz w:val="26"/>
          <w:szCs w:val="26"/>
        </w:rPr>
        <w:t xml:space="preserve">    </w:t>
      </w:r>
    </w:p>
    <w:p w:rsidR="00A7436A" w:rsidRDefault="00A7436A" w:rsidP="00A7436A">
      <w:pPr>
        <w:spacing w:after="0" w:line="240" w:lineRule="auto"/>
        <w:jc w:val="both"/>
        <w:rPr>
          <w:b/>
          <w:sz w:val="26"/>
          <w:szCs w:val="26"/>
        </w:rPr>
      </w:pPr>
      <w:r>
        <w:rPr>
          <w:sz w:val="26"/>
          <w:szCs w:val="26"/>
        </w:rPr>
        <w:t xml:space="preserve"> </w:t>
      </w:r>
      <w:r>
        <w:rPr>
          <w:b/>
          <w:sz w:val="26"/>
          <w:szCs w:val="26"/>
        </w:rPr>
        <w:t>Таблица 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828"/>
        <w:gridCol w:w="5811"/>
      </w:tblGrid>
      <w:tr w:rsidR="00A7436A" w:rsidTr="00350FD9">
        <w:trPr>
          <w:trHeight w:val="96"/>
        </w:trPr>
        <w:tc>
          <w:tcPr>
            <w:tcW w:w="3828" w:type="dxa"/>
            <w:tcBorders>
              <w:top w:val="single" w:sz="4" w:space="0" w:color="auto"/>
              <w:bottom w:val="single" w:sz="4" w:space="0" w:color="auto"/>
              <w:right w:val="single" w:sz="4" w:space="0" w:color="auto"/>
            </w:tcBorders>
            <w:vAlign w:val="center"/>
          </w:tcPr>
          <w:p w:rsidR="00A7436A" w:rsidRDefault="00A7436A" w:rsidP="00A7436A">
            <w:pPr>
              <w:spacing w:after="0" w:line="240" w:lineRule="auto"/>
              <w:jc w:val="center"/>
              <w:rPr>
                <w:b/>
                <w:sz w:val="26"/>
                <w:szCs w:val="26"/>
              </w:rPr>
            </w:pPr>
            <w:r>
              <w:rPr>
                <w:b/>
                <w:sz w:val="26"/>
                <w:szCs w:val="26"/>
              </w:rPr>
              <w:t>Наименование организации</w:t>
            </w:r>
          </w:p>
        </w:tc>
        <w:tc>
          <w:tcPr>
            <w:tcW w:w="5811" w:type="dxa"/>
            <w:tcBorders>
              <w:top w:val="single" w:sz="4" w:space="0" w:color="auto"/>
              <w:left w:val="single" w:sz="4" w:space="0" w:color="auto"/>
              <w:bottom w:val="single" w:sz="4" w:space="0" w:color="auto"/>
              <w:right w:val="single" w:sz="4" w:space="0" w:color="auto"/>
            </w:tcBorders>
            <w:vAlign w:val="center"/>
          </w:tcPr>
          <w:p w:rsidR="00A7436A" w:rsidRDefault="00A7436A" w:rsidP="00A7436A">
            <w:pPr>
              <w:spacing w:after="0" w:line="240" w:lineRule="auto"/>
              <w:jc w:val="center"/>
              <w:rPr>
                <w:b/>
                <w:sz w:val="26"/>
                <w:szCs w:val="26"/>
              </w:rPr>
            </w:pPr>
            <w:r>
              <w:rPr>
                <w:b/>
                <w:sz w:val="26"/>
                <w:szCs w:val="26"/>
              </w:rPr>
              <w:t>Адрес, телефон, электронный адрес</w:t>
            </w:r>
          </w:p>
        </w:tc>
      </w:tr>
      <w:tr w:rsidR="00A7436A" w:rsidTr="00350FD9">
        <w:tc>
          <w:tcPr>
            <w:tcW w:w="3828" w:type="dxa"/>
            <w:tcBorders>
              <w:top w:val="single" w:sz="4" w:space="0" w:color="auto"/>
              <w:bottom w:val="single" w:sz="4" w:space="0" w:color="auto"/>
              <w:right w:val="single" w:sz="4" w:space="0" w:color="auto"/>
            </w:tcBorders>
            <w:vAlign w:val="center"/>
          </w:tcPr>
          <w:p w:rsidR="00A7436A" w:rsidRDefault="00A7436A" w:rsidP="00A7436A">
            <w:pPr>
              <w:spacing w:after="0" w:line="240" w:lineRule="auto"/>
              <w:jc w:val="center"/>
              <w:rPr>
                <w:b/>
                <w:sz w:val="26"/>
                <w:szCs w:val="26"/>
              </w:rPr>
            </w:pPr>
            <w:r>
              <w:rPr>
                <w:b/>
                <w:sz w:val="26"/>
                <w:szCs w:val="26"/>
              </w:rPr>
              <w:t>1</w:t>
            </w:r>
          </w:p>
        </w:tc>
        <w:tc>
          <w:tcPr>
            <w:tcW w:w="5811" w:type="dxa"/>
            <w:tcBorders>
              <w:top w:val="single" w:sz="4" w:space="0" w:color="auto"/>
              <w:left w:val="single" w:sz="4" w:space="0" w:color="auto"/>
              <w:bottom w:val="single" w:sz="4" w:space="0" w:color="auto"/>
              <w:right w:val="single" w:sz="4" w:space="0" w:color="auto"/>
            </w:tcBorders>
            <w:vAlign w:val="center"/>
          </w:tcPr>
          <w:p w:rsidR="00A7436A" w:rsidRDefault="00A7436A" w:rsidP="00A7436A">
            <w:pPr>
              <w:spacing w:after="0" w:line="240" w:lineRule="auto"/>
              <w:jc w:val="center"/>
              <w:rPr>
                <w:b/>
                <w:sz w:val="26"/>
                <w:szCs w:val="26"/>
              </w:rPr>
            </w:pPr>
            <w:r>
              <w:rPr>
                <w:b/>
                <w:sz w:val="26"/>
                <w:szCs w:val="26"/>
              </w:rPr>
              <w:t>2</w:t>
            </w:r>
          </w:p>
        </w:tc>
      </w:tr>
      <w:tr w:rsidR="00A7436A" w:rsidTr="00350FD9">
        <w:tc>
          <w:tcPr>
            <w:tcW w:w="3828" w:type="dxa"/>
            <w:tcBorders>
              <w:top w:val="single" w:sz="4" w:space="0" w:color="auto"/>
              <w:bottom w:val="single" w:sz="4" w:space="0" w:color="auto"/>
              <w:right w:val="single" w:sz="4" w:space="0" w:color="auto"/>
            </w:tcBorders>
          </w:tcPr>
          <w:p w:rsidR="00A7436A" w:rsidRDefault="00A7436A" w:rsidP="00A7436A">
            <w:pPr>
              <w:spacing w:after="0" w:line="240" w:lineRule="auto"/>
              <w:jc w:val="both"/>
              <w:rPr>
                <w:sz w:val="26"/>
                <w:szCs w:val="26"/>
              </w:rPr>
            </w:pPr>
            <w:r>
              <w:rPr>
                <w:sz w:val="26"/>
                <w:szCs w:val="26"/>
              </w:rPr>
              <w:t>Государственное казённое учреждение социального обслуживания «Чукотский социально-реабилитационный центр для несовершеннолетних»</w:t>
            </w:r>
          </w:p>
        </w:tc>
        <w:tc>
          <w:tcPr>
            <w:tcW w:w="5811" w:type="dxa"/>
            <w:tcBorders>
              <w:top w:val="single" w:sz="4" w:space="0" w:color="auto"/>
              <w:left w:val="single" w:sz="4" w:space="0" w:color="auto"/>
              <w:bottom w:val="single" w:sz="4" w:space="0" w:color="auto"/>
              <w:right w:val="single" w:sz="4" w:space="0" w:color="auto"/>
            </w:tcBorders>
          </w:tcPr>
          <w:p w:rsidR="00A7436A" w:rsidRDefault="00A7436A" w:rsidP="00A7436A">
            <w:pPr>
              <w:spacing w:after="0" w:line="240" w:lineRule="auto"/>
              <w:jc w:val="both"/>
              <w:rPr>
                <w:sz w:val="26"/>
                <w:szCs w:val="26"/>
              </w:rPr>
            </w:pPr>
            <w:r>
              <w:rPr>
                <w:sz w:val="26"/>
                <w:szCs w:val="26"/>
              </w:rPr>
              <w:t>689000, г. Анадырь, ул. Строителей, д. 17;</w:t>
            </w:r>
          </w:p>
          <w:p w:rsidR="00A7436A" w:rsidRDefault="00A7436A" w:rsidP="00A7436A">
            <w:pPr>
              <w:spacing w:after="0" w:line="240" w:lineRule="auto"/>
              <w:jc w:val="both"/>
              <w:rPr>
                <w:sz w:val="26"/>
                <w:szCs w:val="26"/>
              </w:rPr>
            </w:pPr>
            <w:r>
              <w:rPr>
                <w:sz w:val="26"/>
                <w:szCs w:val="26"/>
              </w:rPr>
              <w:t>(42722) 2-15-16; detidom@mail.ru; режим работы: понедельник – четверг с 9.00 до 18.00 часов, пятница с 9.00 до 17.45 часов, перерыв с 12.45 до 14.30; выходной: суббота, воскресенье</w:t>
            </w:r>
          </w:p>
        </w:tc>
      </w:tr>
      <w:tr w:rsidR="00A7436A" w:rsidTr="00350FD9">
        <w:tc>
          <w:tcPr>
            <w:tcW w:w="3828" w:type="dxa"/>
            <w:tcBorders>
              <w:top w:val="single" w:sz="4" w:space="0" w:color="auto"/>
              <w:bottom w:val="single" w:sz="4" w:space="0" w:color="auto"/>
              <w:right w:val="single" w:sz="4" w:space="0" w:color="auto"/>
            </w:tcBorders>
          </w:tcPr>
          <w:p w:rsidR="00A7436A" w:rsidRDefault="00A7436A" w:rsidP="00A7436A">
            <w:pPr>
              <w:spacing w:after="0" w:line="240" w:lineRule="auto"/>
              <w:jc w:val="both"/>
              <w:rPr>
                <w:sz w:val="26"/>
                <w:szCs w:val="26"/>
              </w:rPr>
            </w:pPr>
            <w:r>
              <w:rPr>
                <w:sz w:val="26"/>
                <w:szCs w:val="26"/>
              </w:rPr>
              <w:t xml:space="preserve">Государственное казённое учреждение </w:t>
            </w:r>
            <w:r>
              <w:rPr>
                <w:sz w:val="26"/>
                <w:szCs w:val="26"/>
              </w:rPr>
              <w:lastRenderedPageBreak/>
              <w:t>«Многофункциональный центр предоставления государственных и муниципальных услуг по Чукотскому автономному округу»</w:t>
            </w:r>
          </w:p>
        </w:tc>
        <w:tc>
          <w:tcPr>
            <w:tcW w:w="5811" w:type="dxa"/>
            <w:tcBorders>
              <w:top w:val="single" w:sz="4" w:space="0" w:color="auto"/>
              <w:left w:val="single" w:sz="4" w:space="0" w:color="auto"/>
              <w:bottom w:val="single" w:sz="4" w:space="0" w:color="auto"/>
              <w:right w:val="single" w:sz="4" w:space="0" w:color="auto"/>
            </w:tcBorders>
          </w:tcPr>
          <w:p w:rsidR="00A7436A" w:rsidRDefault="00A7436A" w:rsidP="00A7436A">
            <w:pPr>
              <w:spacing w:after="0" w:line="240" w:lineRule="auto"/>
              <w:jc w:val="both"/>
              <w:rPr>
                <w:sz w:val="26"/>
                <w:szCs w:val="26"/>
              </w:rPr>
            </w:pPr>
            <w:r>
              <w:rPr>
                <w:sz w:val="26"/>
                <w:szCs w:val="26"/>
              </w:rPr>
              <w:lastRenderedPageBreak/>
              <w:t>689000, г. Анадырь, ул. Отке, 39</w:t>
            </w:r>
          </w:p>
          <w:p w:rsidR="00A7436A" w:rsidRDefault="00A7436A" w:rsidP="00A7436A">
            <w:pPr>
              <w:spacing w:after="0" w:line="240" w:lineRule="auto"/>
              <w:jc w:val="both"/>
              <w:rPr>
                <w:sz w:val="26"/>
                <w:szCs w:val="26"/>
              </w:rPr>
            </w:pPr>
            <w:r>
              <w:rPr>
                <w:sz w:val="26"/>
                <w:szCs w:val="26"/>
              </w:rPr>
              <w:t>8 (42722) 2-16-59</w:t>
            </w:r>
          </w:p>
          <w:p w:rsidR="00A7436A" w:rsidRDefault="00A7436A" w:rsidP="00A7436A">
            <w:pPr>
              <w:spacing w:after="0" w:line="240" w:lineRule="auto"/>
              <w:jc w:val="both"/>
              <w:rPr>
                <w:sz w:val="26"/>
                <w:szCs w:val="26"/>
              </w:rPr>
            </w:pPr>
            <w:r>
              <w:rPr>
                <w:sz w:val="26"/>
                <w:szCs w:val="26"/>
              </w:rPr>
              <w:lastRenderedPageBreak/>
              <w:t>mfc.chukotka@yandex.ru</w:t>
            </w:r>
          </w:p>
          <w:p w:rsidR="00A7436A" w:rsidRDefault="00A7436A" w:rsidP="00A7436A">
            <w:pPr>
              <w:spacing w:after="0" w:line="240" w:lineRule="auto"/>
              <w:jc w:val="both"/>
              <w:rPr>
                <w:sz w:val="26"/>
                <w:szCs w:val="26"/>
              </w:rPr>
            </w:pPr>
            <w:r>
              <w:rPr>
                <w:sz w:val="26"/>
                <w:szCs w:val="26"/>
              </w:rPr>
              <w:t>Режим работы: понедельник – пятница 09:00-19:00, без перерыва на обед, суббота 09:00-14:00, воскресенье – выходной</w:t>
            </w:r>
          </w:p>
        </w:tc>
      </w:tr>
    </w:tbl>
    <w:p w:rsidR="00A7436A" w:rsidRDefault="00A7436A" w:rsidP="00A7436A">
      <w:pPr>
        <w:spacing w:after="0" w:line="240" w:lineRule="auto"/>
        <w:outlineLvl w:val="2"/>
        <w:rPr>
          <w:sz w:val="28"/>
          <w:szCs w:val="28"/>
        </w:rPr>
      </w:pPr>
    </w:p>
    <w:p w:rsidR="00A7436A" w:rsidRDefault="00A7436A" w:rsidP="00A7436A">
      <w:pPr>
        <w:spacing w:after="0" w:line="240" w:lineRule="auto"/>
      </w:pPr>
    </w:p>
    <w:p w:rsidR="00A7436A" w:rsidRDefault="00A7436A" w:rsidP="00A7436A">
      <w:pPr>
        <w:spacing w:after="0" w:line="240" w:lineRule="auto"/>
      </w:pPr>
    </w:p>
    <w:p w:rsidR="00A7436A" w:rsidRPr="00D361E8" w:rsidRDefault="00A7436A" w:rsidP="00A7436A">
      <w:pPr>
        <w:spacing w:after="0" w:line="240" w:lineRule="auto"/>
      </w:pPr>
    </w:p>
    <w:p w:rsidR="00DC3C0F" w:rsidRPr="00A7436A" w:rsidRDefault="00DC3C0F" w:rsidP="00A7436A">
      <w:pPr>
        <w:spacing w:after="0" w:line="240" w:lineRule="auto"/>
      </w:pPr>
    </w:p>
    <w:sectPr w:rsidR="00DC3C0F" w:rsidRPr="00A7436A">
      <w:headerReference w:type="even" r:id="rId11"/>
      <w:headerReference w:type="default" r:id="rId12"/>
      <w:footerReference w:type="even" r:id="rId13"/>
      <w:footerReference w:type="default" r:id="rId14"/>
      <w:headerReference w:type="first" r:id="rId15"/>
      <w:footerReference w:type="first" r:id="rId16"/>
      <w:pgSz w:w="11906" w:h="16838"/>
      <w:pgMar w:top="567" w:right="709" w:bottom="1134" w:left="1418"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889" w:rsidRDefault="00E00889">
      <w:pPr>
        <w:spacing w:after="0" w:line="240" w:lineRule="auto"/>
      </w:pPr>
      <w:r>
        <w:separator/>
      </w:r>
    </w:p>
  </w:endnote>
  <w:endnote w:type="continuationSeparator" w:id="0">
    <w:p w:rsidR="00E00889" w:rsidRDefault="00E00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9DD" w:rsidRDefault="002669D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9DD" w:rsidRDefault="002669DD">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9DD" w:rsidRDefault="002669D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889" w:rsidRDefault="00E00889">
      <w:pPr>
        <w:spacing w:after="0" w:line="240" w:lineRule="auto"/>
      </w:pPr>
      <w:r>
        <w:separator/>
      </w:r>
    </w:p>
  </w:footnote>
  <w:footnote w:type="continuationSeparator" w:id="0">
    <w:p w:rsidR="00E00889" w:rsidRDefault="00E00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9DD" w:rsidRDefault="002669D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9DD" w:rsidRDefault="002669D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9DD" w:rsidRDefault="002669D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9EFF"/>
    <w:multiLevelType w:val="singleLevel"/>
    <w:tmpl w:val="0FC89EFF"/>
    <w:lvl w:ilvl="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B9C"/>
    <w:rsid w:val="000003E5"/>
    <w:rsid w:val="0000090B"/>
    <w:rsid w:val="00001263"/>
    <w:rsid w:val="00002F1E"/>
    <w:rsid w:val="00003429"/>
    <w:rsid w:val="00005B0D"/>
    <w:rsid w:val="000105A0"/>
    <w:rsid w:val="0001365C"/>
    <w:rsid w:val="0001455B"/>
    <w:rsid w:val="00015C2D"/>
    <w:rsid w:val="00016912"/>
    <w:rsid w:val="00017E5B"/>
    <w:rsid w:val="000230D1"/>
    <w:rsid w:val="0002398D"/>
    <w:rsid w:val="0002597C"/>
    <w:rsid w:val="000306BD"/>
    <w:rsid w:val="00031C83"/>
    <w:rsid w:val="00033E8A"/>
    <w:rsid w:val="00035B97"/>
    <w:rsid w:val="00046898"/>
    <w:rsid w:val="00046DEE"/>
    <w:rsid w:val="00051E8C"/>
    <w:rsid w:val="000550E5"/>
    <w:rsid w:val="00055DC8"/>
    <w:rsid w:val="00057FA7"/>
    <w:rsid w:val="0006098A"/>
    <w:rsid w:val="00063C10"/>
    <w:rsid w:val="000645C8"/>
    <w:rsid w:val="000653B2"/>
    <w:rsid w:val="000656F8"/>
    <w:rsid w:val="00065F0D"/>
    <w:rsid w:val="00070639"/>
    <w:rsid w:val="00073AB6"/>
    <w:rsid w:val="00074957"/>
    <w:rsid w:val="00074F00"/>
    <w:rsid w:val="00077ECA"/>
    <w:rsid w:val="00080904"/>
    <w:rsid w:val="000819EF"/>
    <w:rsid w:val="000829C9"/>
    <w:rsid w:val="00083733"/>
    <w:rsid w:val="00086AFD"/>
    <w:rsid w:val="000872DD"/>
    <w:rsid w:val="00090D01"/>
    <w:rsid w:val="0009173D"/>
    <w:rsid w:val="0009407C"/>
    <w:rsid w:val="00095559"/>
    <w:rsid w:val="0009668B"/>
    <w:rsid w:val="000A0024"/>
    <w:rsid w:val="000A0060"/>
    <w:rsid w:val="000A06F3"/>
    <w:rsid w:val="000A1056"/>
    <w:rsid w:val="000A18CB"/>
    <w:rsid w:val="000A1C75"/>
    <w:rsid w:val="000A305C"/>
    <w:rsid w:val="000A3B6A"/>
    <w:rsid w:val="000B0780"/>
    <w:rsid w:val="000B0ACE"/>
    <w:rsid w:val="000B0C11"/>
    <w:rsid w:val="000B10FE"/>
    <w:rsid w:val="000B1291"/>
    <w:rsid w:val="000B13C4"/>
    <w:rsid w:val="000B247E"/>
    <w:rsid w:val="000B293A"/>
    <w:rsid w:val="000B35BB"/>
    <w:rsid w:val="000B6360"/>
    <w:rsid w:val="000C0414"/>
    <w:rsid w:val="000C16E1"/>
    <w:rsid w:val="000C208E"/>
    <w:rsid w:val="000C5DAF"/>
    <w:rsid w:val="000C6E52"/>
    <w:rsid w:val="000D04B8"/>
    <w:rsid w:val="000D095D"/>
    <w:rsid w:val="000D1F28"/>
    <w:rsid w:val="000D219A"/>
    <w:rsid w:val="000D2BEF"/>
    <w:rsid w:val="000D2F1C"/>
    <w:rsid w:val="000D403E"/>
    <w:rsid w:val="000D529C"/>
    <w:rsid w:val="000D71FA"/>
    <w:rsid w:val="000D7DEC"/>
    <w:rsid w:val="000E2CD9"/>
    <w:rsid w:val="000E41B4"/>
    <w:rsid w:val="000E50FE"/>
    <w:rsid w:val="000E6577"/>
    <w:rsid w:val="000E7F3B"/>
    <w:rsid w:val="000F3B60"/>
    <w:rsid w:val="000F4482"/>
    <w:rsid w:val="000F59E3"/>
    <w:rsid w:val="000F5EFD"/>
    <w:rsid w:val="00100E3C"/>
    <w:rsid w:val="0010156B"/>
    <w:rsid w:val="001110F4"/>
    <w:rsid w:val="00121F78"/>
    <w:rsid w:val="001227E5"/>
    <w:rsid w:val="001249C2"/>
    <w:rsid w:val="00126CF6"/>
    <w:rsid w:val="0012764D"/>
    <w:rsid w:val="001314C8"/>
    <w:rsid w:val="00131944"/>
    <w:rsid w:val="001326F7"/>
    <w:rsid w:val="00134CE4"/>
    <w:rsid w:val="00140620"/>
    <w:rsid w:val="001416A6"/>
    <w:rsid w:val="0014173A"/>
    <w:rsid w:val="00144909"/>
    <w:rsid w:val="00144CF9"/>
    <w:rsid w:val="00144E12"/>
    <w:rsid w:val="0014522E"/>
    <w:rsid w:val="0014583C"/>
    <w:rsid w:val="0014738E"/>
    <w:rsid w:val="001519D6"/>
    <w:rsid w:val="00155256"/>
    <w:rsid w:val="00155481"/>
    <w:rsid w:val="00155884"/>
    <w:rsid w:val="00156221"/>
    <w:rsid w:val="001609F9"/>
    <w:rsid w:val="00160C4A"/>
    <w:rsid w:val="00160C95"/>
    <w:rsid w:val="001615E5"/>
    <w:rsid w:val="001616E2"/>
    <w:rsid w:val="00163673"/>
    <w:rsid w:val="00164163"/>
    <w:rsid w:val="00166BC9"/>
    <w:rsid w:val="0017116A"/>
    <w:rsid w:val="00171AC2"/>
    <w:rsid w:val="0017527F"/>
    <w:rsid w:val="00175606"/>
    <w:rsid w:val="00176184"/>
    <w:rsid w:val="001776CA"/>
    <w:rsid w:val="00180F9E"/>
    <w:rsid w:val="00181640"/>
    <w:rsid w:val="00181964"/>
    <w:rsid w:val="00182B95"/>
    <w:rsid w:val="0018320D"/>
    <w:rsid w:val="00183454"/>
    <w:rsid w:val="00184065"/>
    <w:rsid w:val="00184655"/>
    <w:rsid w:val="00187FD7"/>
    <w:rsid w:val="0019294F"/>
    <w:rsid w:val="001A166F"/>
    <w:rsid w:val="001A1AB5"/>
    <w:rsid w:val="001B1EE0"/>
    <w:rsid w:val="001B4A80"/>
    <w:rsid w:val="001B6498"/>
    <w:rsid w:val="001B7724"/>
    <w:rsid w:val="001B7D0F"/>
    <w:rsid w:val="001C0AA1"/>
    <w:rsid w:val="001C2131"/>
    <w:rsid w:val="001C5FCE"/>
    <w:rsid w:val="001D3FD8"/>
    <w:rsid w:val="001D659C"/>
    <w:rsid w:val="001E00B2"/>
    <w:rsid w:val="001E3741"/>
    <w:rsid w:val="001E5FF5"/>
    <w:rsid w:val="001E647B"/>
    <w:rsid w:val="001F2EB0"/>
    <w:rsid w:val="001F38AF"/>
    <w:rsid w:val="001F6D8B"/>
    <w:rsid w:val="001F7B56"/>
    <w:rsid w:val="00201A2C"/>
    <w:rsid w:val="00201A5D"/>
    <w:rsid w:val="00202B57"/>
    <w:rsid w:val="002030E0"/>
    <w:rsid w:val="00203355"/>
    <w:rsid w:val="00204091"/>
    <w:rsid w:val="002044B6"/>
    <w:rsid w:val="00205BB8"/>
    <w:rsid w:val="00205E5F"/>
    <w:rsid w:val="00207949"/>
    <w:rsid w:val="00207E16"/>
    <w:rsid w:val="00210954"/>
    <w:rsid w:val="00210BDC"/>
    <w:rsid w:val="00212CEF"/>
    <w:rsid w:val="00212FA8"/>
    <w:rsid w:val="00214530"/>
    <w:rsid w:val="002146CD"/>
    <w:rsid w:val="002168AE"/>
    <w:rsid w:val="00216CC1"/>
    <w:rsid w:val="00217B5D"/>
    <w:rsid w:val="00217CDC"/>
    <w:rsid w:val="00217F76"/>
    <w:rsid w:val="00221A0A"/>
    <w:rsid w:val="00223C39"/>
    <w:rsid w:val="0022652B"/>
    <w:rsid w:val="00232496"/>
    <w:rsid w:val="002329F3"/>
    <w:rsid w:val="00233C92"/>
    <w:rsid w:val="002342FA"/>
    <w:rsid w:val="00235927"/>
    <w:rsid w:val="00236674"/>
    <w:rsid w:val="00237388"/>
    <w:rsid w:val="00237EA8"/>
    <w:rsid w:val="002416AE"/>
    <w:rsid w:val="00242B3A"/>
    <w:rsid w:val="00243AC7"/>
    <w:rsid w:val="002500F1"/>
    <w:rsid w:val="00252271"/>
    <w:rsid w:val="0025348C"/>
    <w:rsid w:val="002669DD"/>
    <w:rsid w:val="0026777C"/>
    <w:rsid w:val="00267AA0"/>
    <w:rsid w:val="00267F10"/>
    <w:rsid w:val="00271AFB"/>
    <w:rsid w:val="002732FE"/>
    <w:rsid w:val="00274AE3"/>
    <w:rsid w:val="0027683B"/>
    <w:rsid w:val="0027684C"/>
    <w:rsid w:val="00277BB1"/>
    <w:rsid w:val="00286859"/>
    <w:rsid w:val="00291213"/>
    <w:rsid w:val="002917EB"/>
    <w:rsid w:val="00292655"/>
    <w:rsid w:val="00293C5A"/>
    <w:rsid w:val="00296108"/>
    <w:rsid w:val="002A06DA"/>
    <w:rsid w:val="002A0823"/>
    <w:rsid w:val="002A3E64"/>
    <w:rsid w:val="002A60B4"/>
    <w:rsid w:val="002A6707"/>
    <w:rsid w:val="002B283C"/>
    <w:rsid w:val="002B2C82"/>
    <w:rsid w:val="002B39E0"/>
    <w:rsid w:val="002B3A7F"/>
    <w:rsid w:val="002B3CC9"/>
    <w:rsid w:val="002B43B0"/>
    <w:rsid w:val="002B5851"/>
    <w:rsid w:val="002B5A38"/>
    <w:rsid w:val="002B7BA6"/>
    <w:rsid w:val="002C1506"/>
    <w:rsid w:val="002C4829"/>
    <w:rsid w:val="002C5811"/>
    <w:rsid w:val="002C69F8"/>
    <w:rsid w:val="002C6BA6"/>
    <w:rsid w:val="002D4340"/>
    <w:rsid w:val="002D521D"/>
    <w:rsid w:val="002D5BB9"/>
    <w:rsid w:val="002D725C"/>
    <w:rsid w:val="002E16A0"/>
    <w:rsid w:val="002E439B"/>
    <w:rsid w:val="002E6FF6"/>
    <w:rsid w:val="002E7D97"/>
    <w:rsid w:val="002F072B"/>
    <w:rsid w:val="002F4AEF"/>
    <w:rsid w:val="002F7D55"/>
    <w:rsid w:val="00300330"/>
    <w:rsid w:val="00302147"/>
    <w:rsid w:val="003101AE"/>
    <w:rsid w:val="00311713"/>
    <w:rsid w:val="00314A13"/>
    <w:rsid w:val="00316DE9"/>
    <w:rsid w:val="0032528D"/>
    <w:rsid w:val="00325D10"/>
    <w:rsid w:val="00325D6B"/>
    <w:rsid w:val="003266FC"/>
    <w:rsid w:val="00327609"/>
    <w:rsid w:val="00330E28"/>
    <w:rsid w:val="00331239"/>
    <w:rsid w:val="0033389B"/>
    <w:rsid w:val="00334794"/>
    <w:rsid w:val="00336016"/>
    <w:rsid w:val="00336C14"/>
    <w:rsid w:val="00337063"/>
    <w:rsid w:val="00340B7B"/>
    <w:rsid w:val="00342308"/>
    <w:rsid w:val="003502CA"/>
    <w:rsid w:val="00353F57"/>
    <w:rsid w:val="00355F34"/>
    <w:rsid w:val="0035768D"/>
    <w:rsid w:val="00361581"/>
    <w:rsid w:val="003615D0"/>
    <w:rsid w:val="0036206A"/>
    <w:rsid w:val="003658FF"/>
    <w:rsid w:val="00366C0C"/>
    <w:rsid w:val="0037289B"/>
    <w:rsid w:val="003728CE"/>
    <w:rsid w:val="00372ABE"/>
    <w:rsid w:val="00373AD9"/>
    <w:rsid w:val="00374D89"/>
    <w:rsid w:val="00376B35"/>
    <w:rsid w:val="00377601"/>
    <w:rsid w:val="00377E38"/>
    <w:rsid w:val="003803DC"/>
    <w:rsid w:val="00381351"/>
    <w:rsid w:val="00382811"/>
    <w:rsid w:val="003842A1"/>
    <w:rsid w:val="00386784"/>
    <w:rsid w:val="00387799"/>
    <w:rsid w:val="00397729"/>
    <w:rsid w:val="003A0AFC"/>
    <w:rsid w:val="003A1BE5"/>
    <w:rsid w:val="003A24A3"/>
    <w:rsid w:val="003A3513"/>
    <w:rsid w:val="003A3C3A"/>
    <w:rsid w:val="003A6761"/>
    <w:rsid w:val="003B04B7"/>
    <w:rsid w:val="003B0647"/>
    <w:rsid w:val="003B0C34"/>
    <w:rsid w:val="003B63A7"/>
    <w:rsid w:val="003B7C3C"/>
    <w:rsid w:val="003C1CFD"/>
    <w:rsid w:val="003C499B"/>
    <w:rsid w:val="003D232A"/>
    <w:rsid w:val="003D2F7C"/>
    <w:rsid w:val="003D4295"/>
    <w:rsid w:val="003D46C3"/>
    <w:rsid w:val="003D54F5"/>
    <w:rsid w:val="003D717F"/>
    <w:rsid w:val="003D76CF"/>
    <w:rsid w:val="003D7AB5"/>
    <w:rsid w:val="003E39AB"/>
    <w:rsid w:val="003E5083"/>
    <w:rsid w:val="003F1B5E"/>
    <w:rsid w:val="003F219D"/>
    <w:rsid w:val="003F4D8A"/>
    <w:rsid w:val="003F54FE"/>
    <w:rsid w:val="003F6B7F"/>
    <w:rsid w:val="00400DCF"/>
    <w:rsid w:val="00402278"/>
    <w:rsid w:val="0040315F"/>
    <w:rsid w:val="00406283"/>
    <w:rsid w:val="00406ED9"/>
    <w:rsid w:val="00407F4B"/>
    <w:rsid w:val="0041119D"/>
    <w:rsid w:val="004117EF"/>
    <w:rsid w:val="0041220C"/>
    <w:rsid w:val="0041312D"/>
    <w:rsid w:val="00413286"/>
    <w:rsid w:val="00413F65"/>
    <w:rsid w:val="004166CB"/>
    <w:rsid w:val="00417CC3"/>
    <w:rsid w:val="00423B99"/>
    <w:rsid w:val="00426055"/>
    <w:rsid w:val="004264D7"/>
    <w:rsid w:val="00430A5D"/>
    <w:rsid w:val="00431D20"/>
    <w:rsid w:val="0043246A"/>
    <w:rsid w:val="00433C19"/>
    <w:rsid w:val="00434197"/>
    <w:rsid w:val="004353C6"/>
    <w:rsid w:val="00435991"/>
    <w:rsid w:val="00435A19"/>
    <w:rsid w:val="00436E84"/>
    <w:rsid w:val="004370E3"/>
    <w:rsid w:val="00440021"/>
    <w:rsid w:val="004408F7"/>
    <w:rsid w:val="004412AF"/>
    <w:rsid w:val="00446B9A"/>
    <w:rsid w:val="00450458"/>
    <w:rsid w:val="00451CBA"/>
    <w:rsid w:val="00451ED0"/>
    <w:rsid w:val="00453336"/>
    <w:rsid w:val="00455562"/>
    <w:rsid w:val="004604F0"/>
    <w:rsid w:val="00461138"/>
    <w:rsid w:val="0046234A"/>
    <w:rsid w:val="00462A06"/>
    <w:rsid w:val="00464519"/>
    <w:rsid w:val="00465BFA"/>
    <w:rsid w:val="00470A11"/>
    <w:rsid w:val="00471684"/>
    <w:rsid w:val="0047233E"/>
    <w:rsid w:val="00475530"/>
    <w:rsid w:val="00477CA7"/>
    <w:rsid w:val="00480189"/>
    <w:rsid w:val="004862AB"/>
    <w:rsid w:val="004874F9"/>
    <w:rsid w:val="00492F07"/>
    <w:rsid w:val="00494028"/>
    <w:rsid w:val="004940E4"/>
    <w:rsid w:val="004962D3"/>
    <w:rsid w:val="00497D4C"/>
    <w:rsid w:val="004A0000"/>
    <w:rsid w:val="004A39F0"/>
    <w:rsid w:val="004B085B"/>
    <w:rsid w:val="004B25BF"/>
    <w:rsid w:val="004B319D"/>
    <w:rsid w:val="004B4075"/>
    <w:rsid w:val="004B4153"/>
    <w:rsid w:val="004B494D"/>
    <w:rsid w:val="004B58E0"/>
    <w:rsid w:val="004B7909"/>
    <w:rsid w:val="004C2AD6"/>
    <w:rsid w:val="004C3894"/>
    <w:rsid w:val="004C682A"/>
    <w:rsid w:val="004C7AB6"/>
    <w:rsid w:val="004D1E91"/>
    <w:rsid w:val="004D3817"/>
    <w:rsid w:val="004D5B9C"/>
    <w:rsid w:val="004D6433"/>
    <w:rsid w:val="004E102A"/>
    <w:rsid w:val="004E2E43"/>
    <w:rsid w:val="004E2EC5"/>
    <w:rsid w:val="004E480E"/>
    <w:rsid w:val="004E4FA9"/>
    <w:rsid w:val="004E789F"/>
    <w:rsid w:val="004F0DD2"/>
    <w:rsid w:val="004F2A66"/>
    <w:rsid w:val="004F43BC"/>
    <w:rsid w:val="0050066E"/>
    <w:rsid w:val="00502F8B"/>
    <w:rsid w:val="00504C0A"/>
    <w:rsid w:val="00504DE4"/>
    <w:rsid w:val="00505573"/>
    <w:rsid w:val="005078B5"/>
    <w:rsid w:val="00513A2F"/>
    <w:rsid w:val="00513B03"/>
    <w:rsid w:val="00513BE3"/>
    <w:rsid w:val="00515344"/>
    <w:rsid w:val="00520BC8"/>
    <w:rsid w:val="0052189F"/>
    <w:rsid w:val="0052256C"/>
    <w:rsid w:val="00525225"/>
    <w:rsid w:val="00526581"/>
    <w:rsid w:val="005312B6"/>
    <w:rsid w:val="005354ED"/>
    <w:rsid w:val="00540139"/>
    <w:rsid w:val="00540FF5"/>
    <w:rsid w:val="005456D5"/>
    <w:rsid w:val="00545DA1"/>
    <w:rsid w:val="00546156"/>
    <w:rsid w:val="00546258"/>
    <w:rsid w:val="00551C73"/>
    <w:rsid w:val="00553408"/>
    <w:rsid w:val="00557206"/>
    <w:rsid w:val="00564A47"/>
    <w:rsid w:val="00565482"/>
    <w:rsid w:val="00565CEC"/>
    <w:rsid w:val="00566990"/>
    <w:rsid w:val="005669FE"/>
    <w:rsid w:val="00566F54"/>
    <w:rsid w:val="00567521"/>
    <w:rsid w:val="0056785A"/>
    <w:rsid w:val="005702A9"/>
    <w:rsid w:val="00570A8A"/>
    <w:rsid w:val="00570A8F"/>
    <w:rsid w:val="00573F94"/>
    <w:rsid w:val="005748B8"/>
    <w:rsid w:val="00575180"/>
    <w:rsid w:val="00577452"/>
    <w:rsid w:val="00580510"/>
    <w:rsid w:val="0058054F"/>
    <w:rsid w:val="00581F95"/>
    <w:rsid w:val="0058472B"/>
    <w:rsid w:val="00590D75"/>
    <w:rsid w:val="00590DF0"/>
    <w:rsid w:val="00590E95"/>
    <w:rsid w:val="0059311A"/>
    <w:rsid w:val="00593210"/>
    <w:rsid w:val="005932F3"/>
    <w:rsid w:val="0059375E"/>
    <w:rsid w:val="005970BA"/>
    <w:rsid w:val="00597401"/>
    <w:rsid w:val="00597EB6"/>
    <w:rsid w:val="005A06C7"/>
    <w:rsid w:val="005A19FD"/>
    <w:rsid w:val="005A2688"/>
    <w:rsid w:val="005A3559"/>
    <w:rsid w:val="005A37B4"/>
    <w:rsid w:val="005A37C9"/>
    <w:rsid w:val="005A6DD4"/>
    <w:rsid w:val="005A71B5"/>
    <w:rsid w:val="005A7213"/>
    <w:rsid w:val="005A733E"/>
    <w:rsid w:val="005B1373"/>
    <w:rsid w:val="005B37BA"/>
    <w:rsid w:val="005B4B07"/>
    <w:rsid w:val="005B63C9"/>
    <w:rsid w:val="005B66A2"/>
    <w:rsid w:val="005B66F9"/>
    <w:rsid w:val="005B78A8"/>
    <w:rsid w:val="005C29D1"/>
    <w:rsid w:val="005C2C84"/>
    <w:rsid w:val="005C34D9"/>
    <w:rsid w:val="005C5BF9"/>
    <w:rsid w:val="005C7CF7"/>
    <w:rsid w:val="005D15E5"/>
    <w:rsid w:val="005D2C27"/>
    <w:rsid w:val="005D2D46"/>
    <w:rsid w:val="005D5BF6"/>
    <w:rsid w:val="005D6241"/>
    <w:rsid w:val="005E0C81"/>
    <w:rsid w:val="005E14B2"/>
    <w:rsid w:val="005E2DDB"/>
    <w:rsid w:val="005E4846"/>
    <w:rsid w:val="005E5C51"/>
    <w:rsid w:val="005E62A9"/>
    <w:rsid w:val="005E67E2"/>
    <w:rsid w:val="005F0E14"/>
    <w:rsid w:val="005F23DB"/>
    <w:rsid w:val="005F318F"/>
    <w:rsid w:val="005F32A0"/>
    <w:rsid w:val="005F3FD3"/>
    <w:rsid w:val="005F5212"/>
    <w:rsid w:val="005F52D3"/>
    <w:rsid w:val="005F78FA"/>
    <w:rsid w:val="00600ABB"/>
    <w:rsid w:val="00600FDE"/>
    <w:rsid w:val="00602CBD"/>
    <w:rsid w:val="00603225"/>
    <w:rsid w:val="00603BB1"/>
    <w:rsid w:val="00604866"/>
    <w:rsid w:val="0060560A"/>
    <w:rsid w:val="0060582B"/>
    <w:rsid w:val="0060715D"/>
    <w:rsid w:val="00607E83"/>
    <w:rsid w:val="00611645"/>
    <w:rsid w:val="00611A16"/>
    <w:rsid w:val="00613878"/>
    <w:rsid w:val="00614F62"/>
    <w:rsid w:val="0061505A"/>
    <w:rsid w:val="00615749"/>
    <w:rsid w:val="006157B8"/>
    <w:rsid w:val="00617041"/>
    <w:rsid w:val="0061748C"/>
    <w:rsid w:val="006217FA"/>
    <w:rsid w:val="0062328E"/>
    <w:rsid w:val="006247FD"/>
    <w:rsid w:val="006306D3"/>
    <w:rsid w:val="00630C0E"/>
    <w:rsid w:val="00631750"/>
    <w:rsid w:val="006370D5"/>
    <w:rsid w:val="00640997"/>
    <w:rsid w:val="006417C6"/>
    <w:rsid w:val="00642791"/>
    <w:rsid w:val="006437CA"/>
    <w:rsid w:val="00643B4C"/>
    <w:rsid w:val="00643C74"/>
    <w:rsid w:val="00650E1B"/>
    <w:rsid w:val="006543DF"/>
    <w:rsid w:val="006546BF"/>
    <w:rsid w:val="00655AD7"/>
    <w:rsid w:val="0065679B"/>
    <w:rsid w:val="00661B56"/>
    <w:rsid w:val="0066212E"/>
    <w:rsid w:val="00663453"/>
    <w:rsid w:val="0066738B"/>
    <w:rsid w:val="0067050C"/>
    <w:rsid w:val="00671BBA"/>
    <w:rsid w:val="00677DF8"/>
    <w:rsid w:val="00681EB0"/>
    <w:rsid w:val="00682406"/>
    <w:rsid w:val="00682644"/>
    <w:rsid w:val="00682E22"/>
    <w:rsid w:val="00684B5B"/>
    <w:rsid w:val="00684F45"/>
    <w:rsid w:val="00686551"/>
    <w:rsid w:val="0068778F"/>
    <w:rsid w:val="00687AC6"/>
    <w:rsid w:val="00695EC1"/>
    <w:rsid w:val="00696BA0"/>
    <w:rsid w:val="006A0287"/>
    <w:rsid w:val="006A0825"/>
    <w:rsid w:val="006A34FD"/>
    <w:rsid w:val="006A3FF7"/>
    <w:rsid w:val="006A5986"/>
    <w:rsid w:val="006A5BCC"/>
    <w:rsid w:val="006A5E77"/>
    <w:rsid w:val="006A7373"/>
    <w:rsid w:val="006A75F1"/>
    <w:rsid w:val="006B0579"/>
    <w:rsid w:val="006B141D"/>
    <w:rsid w:val="006B1580"/>
    <w:rsid w:val="006B24F2"/>
    <w:rsid w:val="006B43CD"/>
    <w:rsid w:val="006B5177"/>
    <w:rsid w:val="006B5404"/>
    <w:rsid w:val="006B6469"/>
    <w:rsid w:val="006B7376"/>
    <w:rsid w:val="006B7598"/>
    <w:rsid w:val="006B7DAB"/>
    <w:rsid w:val="006C337D"/>
    <w:rsid w:val="006C5A72"/>
    <w:rsid w:val="006C6400"/>
    <w:rsid w:val="006D0C49"/>
    <w:rsid w:val="006D17B8"/>
    <w:rsid w:val="006D1B54"/>
    <w:rsid w:val="006D2D3C"/>
    <w:rsid w:val="006D32B4"/>
    <w:rsid w:val="006D391E"/>
    <w:rsid w:val="006D4EE9"/>
    <w:rsid w:val="006D6CC1"/>
    <w:rsid w:val="006E0404"/>
    <w:rsid w:val="006E051A"/>
    <w:rsid w:val="006E27D7"/>
    <w:rsid w:val="006E4584"/>
    <w:rsid w:val="006E4FE7"/>
    <w:rsid w:val="006F1AC9"/>
    <w:rsid w:val="006F34DF"/>
    <w:rsid w:val="006F700D"/>
    <w:rsid w:val="00701813"/>
    <w:rsid w:val="00701CEE"/>
    <w:rsid w:val="007024C7"/>
    <w:rsid w:val="00702D1A"/>
    <w:rsid w:val="007037AD"/>
    <w:rsid w:val="00705255"/>
    <w:rsid w:val="00705549"/>
    <w:rsid w:val="0070652B"/>
    <w:rsid w:val="00707077"/>
    <w:rsid w:val="0071058B"/>
    <w:rsid w:val="00710ABF"/>
    <w:rsid w:val="00712593"/>
    <w:rsid w:val="00712B69"/>
    <w:rsid w:val="00714CE1"/>
    <w:rsid w:val="007157CF"/>
    <w:rsid w:val="00715F56"/>
    <w:rsid w:val="00716E5F"/>
    <w:rsid w:val="0072047B"/>
    <w:rsid w:val="00720EA2"/>
    <w:rsid w:val="00722250"/>
    <w:rsid w:val="00724873"/>
    <w:rsid w:val="0072497A"/>
    <w:rsid w:val="00730060"/>
    <w:rsid w:val="00732B23"/>
    <w:rsid w:val="0073360E"/>
    <w:rsid w:val="00733F69"/>
    <w:rsid w:val="00734564"/>
    <w:rsid w:val="00734AFB"/>
    <w:rsid w:val="00736323"/>
    <w:rsid w:val="00737ECA"/>
    <w:rsid w:val="00740F42"/>
    <w:rsid w:val="00741849"/>
    <w:rsid w:val="00741B4A"/>
    <w:rsid w:val="00743A31"/>
    <w:rsid w:val="0074724E"/>
    <w:rsid w:val="007513BD"/>
    <w:rsid w:val="00754DB0"/>
    <w:rsid w:val="0076101E"/>
    <w:rsid w:val="007613D7"/>
    <w:rsid w:val="00761B5A"/>
    <w:rsid w:val="007628EA"/>
    <w:rsid w:val="00762C67"/>
    <w:rsid w:val="00764D83"/>
    <w:rsid w:val="00764E79"/>
    <w:rsid w:val="0076552F"/>
    <w:rsid w:val="007660BA"/>
    <w:rsid w:val="007723F8"/>
    <w:rsid w:val="007810EB"/>
    <w:rsid w:val="00785B9E"/>
    <w:rsid w:val="00786C17"/>
    <w:rsid w:val="007871A5"/>
    <w:rsid w:val="007873CE"/>
    <w:rsid w:val="00787F3D"/>
    <w:rsid w:val="00790D17"/>
    <w:rsid w:val="00791762"/>
    <w:rsid w:val="0079205C"/>
    <w:rsid w:val="007925DB"/>
    <w:rsid w:val="00793125"/>
    <w:rsid w:val="007937EF"/>
    <w:rsid w:val="00794AD2"/>
    <w:rsid w:val="0079579A"/>
    <w:rsid w:val="00796832"/>
    <w:rsid w:val="00797059"/>
    <w:rsid w:val="007A034F"/>
    <w:rsid w:val="007A0C1F"/>
    <w:rsid w:val="007A1D37"/>
    <w:rsid w:val="007A2CB3"/>
    <w:rsid w:val="007A37E8"/>
    <w:rsid w:val="007A5285"/>
    <w:rsid w:val="007A6F0D"/>
    <w:rsid w:val="007B0027"/>
    <w:rsid w:val="007B22F6"/>
    <w:rsid w:val="007B350D"/>
    <w:rsid w:val="007B46DC"/>
    <w:rsid w:val="007B57B4"/>
    <w:rsid w:val="007B6ABF"/>
    <w:rsid w:val="007B7BF7"/>
    <w:rsid w:val="007C1DAC"/>
    <w:rsid w:val="007C1DCC"/>
    <w:rsid w:val="007C3AA4"/>
    <w:rsid w:val="007C5C50"/>
    <w:rsid w:val="007C6796"/>
    <w:rsid w:val="007C68F6"/>
    <w:rsid w:val="007D0106"/>
    <w:rsid w:val="007D15D0"/>
    <w:rsid w:val="007D1A06"/>
    <w:rsid w:val="007D1EC8"/>
    <w:rsid w:val="007D7869"/>
    <w:rsid w:val="007E2892"/>
    <w:rsid w:val="007E4E36"/>
    <w:rsid w:val="007E53E0"/>
    <w:rsid w:val="007E5905"/>
    <w:rsid w:val="007E77B3"/>
    <w:rsid w:val="007F169D"/>
    <w:rsid w:val="007F1CA4"/>
    <w:rsid w:val="007F5C04"/>
    <w:rsid w:val="007F69F7"/>
    <w:rsid w:val="007F714C"/>
    <w:rsid w:val="00800679"/>
    <w:rsid w:val="00800815"/>
    <w:rsid w:val="008033A1"/>
    <w:rsid w:val="00803772"/>
    <w:rsid w:val="00806232"/>
    <w:rsid w:val="00811682"/>
    <w:rsid w:val="00816084"/>
    <w:rsid w:val="00817E9A"/>
    <w:rsid w:val="00821630"/>
    <w:rsid w:val="0082366D"/>
    <w:rsid w:val="0082509E"/>
    <w:rsid w:val="008250F9"/>
    <w:rsid w:val="00832407"/>
    <w:rsid w:val="00833E59"/>
    <w:rsid w:val="00834AE4"/>
    <w:rsid w:val="008410C9"/>
    <w:rsid w:val="008417D1"/>
    <w:rsid w:val="0084191E"/>
    <w:rsid w:val="00841E73"/>
    <w:rsid w:val="0084243D"/>
    <w:rsid w:val="00843436"/>
    <w:rsid w:val="00844278"/>
    <w:rsid w:val="0084437D"/>
    <w:rsid w:val="00845EE2"/>
    <w:rsid w:val="00846E1F"/>
    <w:rsid w:val="008510FE"/>
    <w:rsid w:val="008528C1"/>
    <w:rsid w:val="008578F1"/>
    <w:rsid w:val="00860A45"/>
    <w:rsid w:val="00860FDD"/>
    <w:rsid w:val="008613D5"/>
    <w:rsid w:val="0086168D"/>
    <w:rsid w:val="00861799"/>
    <w:rsid w:val="0086266C"/>
    <w:rsid w:val="00862733"/>
    <w:rsid w:val="00873872"/>
    <w:rsid w:val="008856E5"/>
    <w:rsid w:val="00890473"/>
    <w:rsid w:val="00890FA9"/>
    <w:rsid w:val="00891489"/>
    <w:rsid w:val="0089180E"/>
    <w:rsid w:val="00894E47"/>
    <w:rsid w:val="008951E3"/>
    <w:rsid w:val="0089563A"/>
    <w:rsid w:val="008A0055"/>
    <w:rsid w:val="008A0321"/>
    <w:rsid w:val="008A0473"/>
    <w:rsid w:val="008A06E0"/>
    <w:rsid w:val="008A5F20"/>
    <w:rsid w:val="008B1DA0"/>
    <w:rsid w:val="008B218E"/>
    <w:rsid w:val="008B325B"/>
    <w:rsid w:val="008B3A02"/>
    <w:rsid w:val="008B40FC"/>
    <w:rsid w:val="008B6037"/>
    <w:rsid w:val="008B65D7"/>
    <w:rsid w:val="008C5161"/>
    <w:rsid w:val="008C7752"/>
    <w:rsid w:val="008D511D"/>
    <w:rsid w:val="008D58CE"/>
    <w:rsid w:val="008D5F3F"/>
    <w:rsid w:val="008D7F7C"/>
    <w:rsid w:val="008E0518"/>
    <w:rsid w:val="008E2064"/>
    <w:rsid w:val="008E21F1"/>
    <w:rsid w:val="008E2E0A"/>
    <w:rsid w:val="008E2EA9"/>
    <w:rsid w:val="008E4B41"/>
    <w:rsid w:val="008E4BB4"/>
    <w:rsid w:val="008E6B2B"/>
    <w:rsid w:val="0090043B"/>
    <w:rsid w:val="009018FB"/>
    <w:rsid w:val="0090286C"/>
    <w:rsid w:val="00903534"/>
    <w:rsid w:val="00905A9D"/>
    <w:rsid w:val="00912B21"/>
    <w:rsid w:val="00914376"/>
    <w:rsid w:val="009159E6"/>
    <w:rsid w:val="00915F66"/>
    <w:rsid w:val="009203D0"/>
    <w:rsid w:val="00921541"/>
    <w:rsid w:val="00924BB1"/>
    <w:rsid w:val="00924ED3"/>
    <w:rsid w:val="0092673C"/>
    <w:rsid w:val="009326C3"/>
    <w:rsid w:val="009336BB"/>
    <w:rsid w:val="0093457B"/>
    <w:rsid w:val="00934CBC"/>
    <w:rsid w:val="009373A5"/>
    <w:rsid w:val="00944006"/>
    <w:rsid w:val="009445A3"/>
    <w:rsid w:val="009476F4"/>
    <w:rsid w:val="00947DDA"/>
    <w:rsid w:val="00951789"/>
    <w:rsid w:val="00952165"/>
    <w:rsid w:val="00953170"/>
    <w:rsid w:val="0095346A"/>
    <w:rsid w:val="00954157"/>
    <w:rsid w:val="009553F3"/>
    <w:rsid w:val="00956E2E"/>
    <w:rsid w:val="00957D7F"/>
    <w:rsid w:val="00960094"/>
    <w:rsid w:val="00963417"/>
    <w:rsid w:val="00965DEC"/>
    <w:rsid w:val="00965F7F"/>
    <w:rsid w:val="0097597A"/>
    <w:rsid w:val="00983284"/>
    <w:rsid w:val="00983841"/>
    <w:rsid w:val="00984AFA"/>
    <w:rsid w:val="00992130"/>
    <w:rsid w:val="00995102"/>
    <w:rsid w:val="0099684B"/>
    <w:rsid w:val="009A2861"/>
    <w:rsid w:val="009A3B07"/>
    <w:rsid w:val="009A4414"/>
    <w:rsid w:val="009A58E1"/>
    <w:rsid w:val="009A741A"/>
    <w:rsid w:val="009B2D5F"/>
    <w:rsid w:val="009B2F1E"/>
    <w:rsid w:val="009B48DD"/>
    <w:rsid w:val="009B647E"/>
    <w:rsid w:val="009B72F5"/>
    <w:rsid w:val="009B799C"/>
    <w:rsid w:val="009C2830"/>
    <w:rsid w:val="009C6152"/>
    <w:rsid w:val="009C7E1C"/>
    <w:rsid w:val="009C7F8A"/>
    <w:rsid w:val="009D2A10"/>
    <w:rsid w:val="009D4BA7"/>
    <w:rsid w:val="009D4C2B"/>
    <w:rsid w:val="009D531E"/>
    <w:rsid w:val="009D7741"/>
    <w:rsid w:val="009E15CA"/>
    <w:rsid w:val="009E2DE7"/>
    <w:rsid w:val="009E59CC"/>
    <w:rsid w:val="009E75B3"/>
    <w:rsid w:val="009E7CAE"/>
    <w:rsid w:val="009F1078"/>
    <w:rsid w:val="009F1F7E"/>
    <w:rsid w:val="009F349D"/>
    <w:rsid w:val="009F3DEA"/>
    <w:rsid w:val="00A01A43"/>
    <w:rsid w:val="00A038AA"/>
    <w:rsid w:val="00A03A3A"/>
    <w:rsid w:val="00A03A66"/>
    <w:rsid w:val="00A04855"/>
    <w:rsid w:val="00A04CB7"/>
    <w:rsid w:val="00A04EDB"/>
    <w:rsid w:val="00A061EF"/>
    <w:rsid w:val="00A06D4B"/>
    <w:rsid w:val="00A0748B"/>
    <w:rsid w:val="00A14FA5"/>
    <w:rsid w:val="00A15DF4"/>
    <w:rsid w:val="00A15F26"/>
    <w:rsid w:val="00A17A30"/>
    <w:rsid w:val="00A17DAF"/>
    <w:rsid w:val="00A20C88"/>
    <w:rsid w:val="00A21ED6"/>
    <w:rsid w:val="00A22F20"/>
    <w:rsid w:val="00A264E9"/>
    <w:rsid w:val="00A2734D"/>
    <w:rsid w:val="00A27522"/>
    <w:rsid w:val="00A2768C"/>
    <w:rsid w:val="00A27F51"/>
    <w:rsid w:val="00A343D0"/>
    <w:rsid w:val="00A35745"/>
    <w:rsid w:val="00A37341"/>
    <w:rsid w:val="00A374B5"/>
    <w:rsid w:val="00A37A7F"/>
    <w:rsid w:val="00A40066"/>
    <w:rsid w:val="00A40120"/>
    <w:rsid w:val="00A40E30"/>
    <w:rsid w:val="00A411F2"/>
    <w:rsid w:val="00A43C59"/>
    <w:rsid w:val="00A4580E"/>
    <w:rsid w:val="00A46C42"/>
    <w:rsid w:val="00A549C3"/>
    <w:rsid w:val="00A56159"/>
    <w:rsid w:val="00A57757"/>
    <w:rsid w:val="00A6004B"/>
    <w:rsid w:val="00A60C60"/>
    <w:rsid w:val="00A60C8C"/>
    <w:rsid w:val="00A63E3B"/>
    <w:rsid w:val="00A641C0"/>
    <w:rsid w:val="00A65C8D"/>
    <w:rsid w:val="00A71757"/>
    <w:rsid w:val="00A71FA7"/>
    <w:rsid w:val="00A72BB5"/>
    <w:rsid w:val="00A72D73"/>
    <w:rsid w:val="00A7436A"/>
    <w:rsid w:val="00A75A81"/>
    <w:rsid w:val="00A77D42"/>
    <w:rsid w:val="00A8045C"/>
    <w:rsid w:val="00A8100A"/>
    <w:rsid w:val="00A82344"/>
    <w:rsid w:val="00A8324A"/>
    <w:rsid w:val="00A84E94"/>
    <w:rsid w:val="00A9305C"/>
    <w:rsid w:val="00A949DA"/>
    <w:rsid w:val="00A96A13"/>
    <w:rsid w:val="00AA077C"/>
    <w:rsid w:val="00AA240D"/>
    <w:rsid w:val="00AA6E0E"/>
    <w:rsid w:val="00AB2CCE"/>
    <w:rsid w:val="00AB3B07"/>
    <w:rsid w:val="00AB5EBD"/>
    <w:rsid w:val="00AB7F4D"/>
    <w:rsid w:val="00AC1338"/>
    <w:rsid w:val="00AC198E"/>
    <w:rsid w:val="00AC4FA3"/>
    <w:rsid w:val="00AD1702"/>
    <w:rsid w:val="00AD34E4"/>
    <w:rsid w:val="00AD452A"/>
    <w:rsid w:val="00AE255E"/>
    <w:rsid w:val="00AE51EE"/>
    <w:rsid w:val="00AE59B6"/>
    <w:rsid w:val="00AF04C9"/>
    <w:rsid w:val="00AF1437"/>
    <w:rsid w:val="00AF2F82"/>
    <w:rsid w:val="00AF3699"/>
    <w:rsid w:val="00AF43D0"/>
    <w:rsid w:val="00AF5F47"/>
    <w:rsid w:val="00B025C3"/>
    <w:rsid w:val="00B04887"/>
    <w:rsid w:val="00B06679"/>
    <w:rsid w:val="00B07209"/>
    <w:rsid w:val="00B11BC7"/>
    <w:rsid w:val="00B123A1"/>
    <w:rsid w:val="00B12533"/>
    <w:rsid w:val="00B13126"/>
    <w:rsid w:val="00B15394"/>
    <w:rsid w:val="00B20A30"/>
    <w:rsid w:val="00B313A8"/>
    <w:rsid w:val="00B3276C"/>
    <w:rsid w:val="00B333B6"/>
    <w:rsid w:val="00B34224"/>
    <w:rsid w:val="00B35A10"/>
    <w:rsid w:val="00B3676F"/>
    <w:rsid w:val="00B37FB9"/>
    <w:rsid w:val="00B43B84"/>
    <w:rsid w:val="00B43CC1"/>
    <w:rsid w:val="00B461A7"/>
    <w:rsid w:val="00B4631C"/>
    <w:rsid w:val="00B54482"/>
    <w:rsid w:val="00B55701"/>
    <w:rsid w:val="00B55974"/>
    <w:rsid w:val="00B564B0"/>
    <w:rsid w:val="00B56DC5"/>
    <w:rsid w:val="00B574C9"/>
    <w:rsid w:val="00B61704"/>
    <w:rsid w:val="00B636D4"/>
    <w:rsid w:val="00B636E0"/>
    <w:rsid w:val="00B64446"/>
    <w:rsid w:val="00B65203"/>
    <w:rsid w:val="00B679AA"/>
    <w:rsid w:val="00B70CED"/>
    <w:rsid w:val="00B71434"/>
    <w:rsid w:val="00B72102"/>
    <w:rsid w:val="00B7223F"/>
    <w:rsid w:val="00B73698"/>
    <w:rsid w:val="00B7652E"/>
    <w:rsid w:val="00B77954"/>
    <w:rsid w:val="00B81322"/>
    <w:rsid w:val="00B81B3C"/>
    <w:rsid w:val="00B82DA9"/>
    <w:rsid w:val="00B8636F"/>
    <w:rsid w:val="00B868BE"/>
    <w:rsid w:val="00B877B8"/>
    <w:rsid w:val="00B9784D"/>
    <w:rsid w:val="00B97B8A"/>
    <w:rsid w:val="00BA0027"/>
    <w:rsid w:val="00BA1F27"/>
    <w:rsid w:val="00BA2A65"/>
    <w:rsid w:val="00BA3D84"/>
    <w:rsid w:val="00BA4005"/>
    <w:rsid w:val="00BA46A6"/>
    <w:rsid w:val="00BA4B72"/>
    <w:rsid w:val="00BA4B92"/>
    <w:rsid w:val="00BA5014"/>
    <w:rsid w:val="00BA61E3"/>
    <w:rsid w:val="00BA6E3C"/>
    <w:rsid w:val="00BB18BB"/>
    <w:rsid w:val="00BB1FED"/>
    <w:rsid w:val="00BB2CFB"/>
    <w:rsid w:val="00BB4DBC"/>
    <w:rsid w:val="00BB5865"/>
    <w:rsid w:val="00BC05A2"/>
    <w:rsid w:val="00BC79FF"/>
    <w:rsid w:val="00BC7E40"/>
    <w:rsid w:val="00BD18F5"/>
    <w:rsid w:val="00BE137D"/>
    <w:rsid w:val="00BE45FA"/>
    <w:rsid w:val="00BE797F"/>
    <w:rsid w:val="00BF01E1"/>
    <w:rsid w:val="00BF1305"/>
    <w:rsid w:val="00BF47E2"/>
    <w:rsid w:val="00BF4AD1"/>
    <w:rsid w:val="00BF4E9C"/>
    <w:rsid w:val="00BF58B6"/>
    <w:rsid w:val="00C012FB"/>
    <w:rsid w:val="00C02B79"/>
    <w:rsid w:val="00C04F80"/>
    <w:rsid w:val="00C05B2C"/>
    <w:rsid w:val="00C06716"/>
    <w:rsid w:val="00C077F6"/>
    <w:rsid w:val="00C07831"/>
    <w:rsid w:val="00C106B5"/>
    <w:rsid w:val="00C164C9"/>
    <w:rsid w:val="00C17AEB"/>
    <w:rsid w:val="00C21078"/>
    <w:rsid w:val="00C210B0"/>
    <w:rsid w:val="00C22EC8"/>
    <w:rsid w:val="00C2376C"/>
    <w:rsid w:val="00C25F15"/>
    <w:rsid w:val="00C32909"/>
    <w:rsid w:val="00C32FFB"/>
    <w:rsid w:val="00C3498C"/>
    <w:rsid w:val="00C36376"/>
    <w:rsid w:val="00C36387"/>
    <w:rsid w:val="00C3775E"/>
    <w:rsid w:val="00C414D9"/>
    <w:rsid w:val="00C501EB"/>
    <w:rsid w:val="00C53907"/>
    <w:rsid w:val="00C578D1"/>
    <w:rsid w:val="00C60198"/>
    <w:rsid w:val="00C61E49"/>
    <w:rsid w:val="00C62189"/>
    <w:rsid w:val="00C715FC"/>
    <w:rsid w:val="00C7369F"/>
    <w:rsid w:val="00C73F0E"/>
    <w:rsid w:val="00C7408D"/>
    <w:rsid w:val="00C74654"/>
    <w:rsid w:val="00C75104"/>
    <w:rsid w:val="00C75BEF"/>
    <w:rsid w:val="00C76FC2"/>
    <w:rsid w:val="00C778FF"/>
    <w:rsid w:val="00C826E3"/>
    <w:rsid w:val="00C829F2"/>
    <w:rsid w:val="00C85742"/>
    <w:rsid w:val="00C86512"/>
    <w:rsid w:val="00C91AC1"/>
    <w:rsid w:val="00C93879"/>
    <w:rsid w:val="00CA03CE"/>
    <w:rsid w:val="00CA1CA4"/>
    <w:rsid w:val="00CA22E9"/>
    <w:rsid w:val="00CA320C"/>
    <w:rsid w:val="00CA32D9"/>
    <w:rsid w:val="00CA330D"/>
    <w:rsid w:val="00CA3FEE"/>
    <w:rsid w:val="00CA46A5"/>
    <w:rsid w:val="00CA4B75"/>
    <w:rsid w:val="00CA588B"/>
    <w:rsid w:val="00CA649B"/>
    <w:rsid w:val="00CA7439"/>
    <w:rsid w:val="00CB0DDD"/>
    <w:rsid w:val="00CB207C"/>
    <w:rsid w:val="00CB5A7D"/>
    <w:rsid w:val="00CB701B"/>
    <w:rsid w:val="00CB7085"/>
    <w:rsid w:val="00CB7D77"/>
    <w:rsid w:val="00CC130E"/>
    <w:rsid w:val="00CC165B"/>
    <w:rsid w:val="00CC2AB5"/>
    <w:rsid w:val="00CC2F74"/>
    <w:rsid w:val="00CC7C17"/>
    <w:rsid w:val="00CD0497"/>
    <w:rsid w:val="00CD1D22"/>
    <w:rsid w:val="00CD51E2"/>
    <w:rsid w:val="00CD5DE7"/>
    <w:rsid w:val="00CD6FCE"/>
    <w:rsid w:val="00CD76D8"/>
    <w:rsid w:val="00CE1E4B"/>
    <w:rsid w:val="00CE2ADB"/>
    <w:rsid w:val="00CE4E34"/>
    <w:rsid w:val="00CE64FA"/>
    <w:rsid w:val="00CE6529"/>
    <w:rsid w:val="00CE7975"/>
    <w:rsid w:val="00CF21CE"/>
    <w:rsid w:val="00CF3655"/>
    <w:rsid w:val="00CF4305"/>
    <w:rsid w:val="00CF6025"/>
    <w:rsid w:val="00D01146"/>
    <w:rsid w:val="00D01ACB"/>
    <w:rsid w:val="00D10494"/>
    <w:rsid w:val="00D107DA"/>
    <w:rsid w:val="00D1097E"/>
    <w:rsid w:val="00D10C1C"/>
    <w:rsid w:val="00D11A73"/>
    <w:rsid w:val="00D11F9C"/>
    <w:rsid w:val="00D1222A"/>
    <w:rsid w:val="00D129D1"/>
    <w:rsid w:val="00D157A1"/>
    <w:rsid w:val="00D201E8"/>
    <w:rsid w:val="00D21184"/>
    <w:rsid w:val="00D21B49"/>
    <w:rsid w:val="00D26A78"/>
    <w:rsid w:val="00D30D87"/>
    <w:rsid w:val="00D311FD"/>
    <w:rsid w:val="00D329A6"/>
    <w:rsid w:val="00D32F29"/>
    <w:rsid w:val="00D336CF"/>
    <w:rsid w:val="00D3387A"/>
    <w:rsid w:val="00D3442A"/>
    <w:rsid w:val="00D35E66"/>
    <w:rsid w:val="00D42271"/>
    <w:rsid w:val="00D43683"/>
    <w:rsid w:val="00D5046B"/>
    <w:rsid w:val="00D51415"/>
    <w:rsid w:val="00D524FF"/>
    <w:rsid w:val="00D52908"/>
    <w:rsid w:val="00D54020"/>
    <w:rsid w:val="00D5563E"/>
    <w:rsid w:val="00D5689D"/>
    <w:rsid w:val="00D57923"/>
    <w:rsid w:val="00D57BFB"/>
    <w:rsid w:val="00D61613"/>
    <w:rsid w:val="00D63095"/>
    <w:rsid w:val="00D6512C"/>
    <w:rsid w:val="00D6793D"/>
    <w:rsid w:val="00D7358C"/>
    <w:rsid w:val="00D756FD"/>
    <w:rsid w:val="00D75F43"/>
    <w:rsid w:val="00D75FB0"/>
    <w:rsid w:val="00D805E1"/>
    <w:rsid w:val="00D8586D"/>
    <w:rsid w:val="00D8663B"/>
    <w:rsid w:val="00D90A0C"/>
    <w:rsid w:val="00D937F0"/>
    <w:rsid w:val="00D94082"/>
    <w:rsid w:val="00D95AF9"/>
    <w:rsid w:val="00D96EBF"/>
    <w:rsid w:val="00D97749"/>
    <w:rsid w:val="00DA0091"/>
    <w:rsid w:val="00DA0A99"/>
    <w:rsid w:val="00DA18A5"/>
    <w:rsid w:val="00DA24EF"/>
    <w:rsid w:val="00DA26D2"/>
    <w:rsid w:val="00DA3070"/>
    <w:rsid w:val="00DA3886"/>
    <w:rsid w:val="00DA6809"/>
    <w:rsid w:val="00DA6982"/>
    <w:rsid w:val="00DA740C"/>
    <w:rsid w:val="00DB074D"/>
    <w:rsid w:val="00DB2179"/>
    <w:rsid w:val="00DB3600"/>
    <w:rsid w:val="00DB550F"/>
    <w:rsid w:val="00DB5758"/>
    <w:rsid w:val="00DB592D"/>
    <w:rsid w:val="00DC0315"/>
    <w:rsid w:val="00DC2A8B"/>
    <w:rsid w:val="00DC347C"/>
    <w:rsid w:val="00DC3C0F"/>
    <w:rsid w:val="00DC57A5"/>
    <w:rsid w:val="00DC7353"/>
    <w:rsid w:val="00DD0113"/>
    <w:rsid w:val="00DD2736"/>
    <w:rsid w:val="00DD3701"/>
    <w:rsid w:val="00DD4B79"/>
    <w:rsid w:val="00DD5AE2"/>
    <w:rsid w:val="00DD7C4D"/>
    <w:rsid w:val="00DE2C13"/>
    <w:rsid w:val="00DE3C58"/>
    <w:rsid w:val="00DE5F8D"/>
    <w:rsid w:val="00DE7162"/>
    <w:rsid w:val="00DF1D5A"/>
    <w:rsid w:val="00DF202B"/>
    <w:rsid w:val="00DF3061"/>
    <w:rsid w:val="00DF4231"/>
    <w:rsid w:val="00DF5218"/>
    <w:rsid w:val="00DF737D"/>
    <w:rsid w:val="00E002D0"/>
    <w:rsid w:val="00E002E8"/>
    <w:rsid w:val="00E00889"/>
    <w:rsid w:val="00E010FE"/>
    <w:rsid w:val="00E04496"/>
    <w:rsid w:val="00E047CB"/>
    <w:rsid w:val="00E04F60"/>
    <w:rsid w:val="00E0587A"/>
    <w:rsid w:val="00E0597F"/>
    <w:rsid w:val="00E06AE2"/>
    <w:rsid w:val="00E129D1"/>
    <w:rsid w:val="00E13A21"/>
    <w:rsid w:val="00E155B8"/>
    <w:rsid w:val="00E16F7C"/>
    <w:rsid w:val="00E201F9"/>
    <w:rsid w:val="00E209AF"/>
    <w:rsid w:val="00E209CD"/>
    <w:rsid w:val="00E2179E"/>
    <w:rsid w:val="00E22008"/>
    <w:rsid w:val="00E2457B"/>
    <w:rsid w:val="00E251EA"/>
    <w:rsid w:val="00E25201"/>
    <w:rsid w:val="00E25C76"/>
    <w:rsid w:val="00E26759"/>
    <w:rsid w:val="00E26BB3"/>
    <w:rsid w:val="00E300E9"/>
    <w:rsid w:val="00E31A9D"/>
    <w:rsid w:val="00E322AF"/>
    <w:rsid w:val="00E32CA3"/>
    <w:rsid w:val="00E350BB"/>
    <w:rsid w:val="00E357D9"/>
    <w:rsid w:val="00E36F9A"/>
    <w:rsid w:val="00E4141A"/>
    <w:rsid w:val="00E4253B"/>
    <w:rsid w:val="00E42923"/>
    <w:rsid w:val="00E44A0D"/>
    <w:rsid w:val="00E45095"/>
    <w:rsid w:val="00E464CB"/>
    <w:rsid w:val="00E47EEE"/>
    <w:rsid w:val="00E5261A"/>
    <w:rsid w:val="00E52B71"/>
    <w:rsid w:val="00E5312F"/>
    <w:rsid w:val="00E57DEE"/>
    <w:rsid w:val="00E61F23"/>
    <w:rsid w:val="00E627B4"/>
    <w:rsid w:val="00E62E34"/>
    <w:rsid w:val="00E63151"/>
    <w:rsid w:val="00E646DD"/>
    <w:rsid w:val="00E656A0"/>
    <w:rsid w:val="00E659F4"/>
    <w:rsid w:val="00E704D9"/>
    <w:rsid w:val="00E70BD7"/>
    <w:rsid w:val="00E712A8"/>
    <w:rsid w:val="00E718CD"/>
    <w:rsid w:val="00E72298"/>
    <w:rsid w:val="00E73378"/>
    <w:rsid w:val="00E75468"/>
    <w:rsid w:val="00E75C65"/>
    <w:rsid w:val="00E7730C"/>
    <w:rsid w:val="00E875C8"/>
    <w:rsid w:val="00E90926"/>
    <w:rsid w:val="00E91182"/>
    <w:rsid w:val="00E91864"/>
    <w:rsid w:val="00E92957"/>
    <w:rsid w:val="00E94C39"/>
    <w:rsid w:val="00E94CB0"/>
    <w:rsid w:val="00EA2789"/>
    <w:rsid w:val="00EA2C55"/>
    <w:rsid w:val="00EA3154"/>
    <w:rsid w:val="00EA36AB"/>
    <w:rsid w:val="00EA3B0A"/>
    <w:rsid w:val="00EA3E07"/>
    <w:rsid w:val="00EA452B"/>
    <w:rsid w:val="00EA6130"/>
    <w:rsid w:val="00EB33DD"/>
    <w:rsid w:val="00EB3C6A"/>
    <w:rsid w:val="00EB3D41"/>
    <w:rsid w:val="00EB41B7"/>
    <w:rsid w:val="00EB471E"/>
    <w:rsid w:val="00EB4A6E"/>
    <w:rsid w:val="00EB51DA"/>
    <w:rsid w:val="00EB5BD7"/>
    <w:rsid w:val="00EB68CA"/>
    <w:rsid w:val="00EB7829"/>
    <w:rsid w:val="00EB7C58"/>
    <w:rsid w:val="00EC25E2"/>
    <w:rsid w:val="00EC5030"/>
    <w:rsid w:val="00EC524E"/>
    <w:rsid w:val="00EC5D98"/>
    <w:rsid w:val="00EC7FCF"/>
    <w:rsid w:val="00ED00EA"/>
    <w:rsid w:val="00ED0CC8"/>
    <w:rsid w:val="00ED1DCD"/>
    <w:rsid w:val="00ED23D8"/>
    <w:rsid w:val="00ED5535"/>
    <w:rsid w:val="00ED59DA"/>
    <w:rsid w:val="00ED5BE6"/>
    <w:rsid w:val="00ED6843"/>
    <w:rsid w:val="00ED7B15"/>
    <w:rsid w:val="00EE2686"/>
    <w:rsid w:val="00EE2A8B"/>
    <w:rsid w:val="00EE3B57"/>
    <w:rsid w:val="00EE3E1F"/>
    <w:rsid w:val="00EE4919"/>
    <w:rsid w:val="00EE6B1A"/>
    <w:rsid w:val="00EE75B3"/>
    <w:rsid w:val="00EF15FC"/>
    <w:rsid w:val="00EF2551"/>
    <w:rsid w:val="00EF2BED"/>
    <w:rsid w:val="00EF3945"/>
    <w:rsid w:val="00EF50A9"/>
    <w:rsid w:val="00EF62D6"/>
    <w:rsid w:val="00EF7904"/>
    <w:rsid w:val="00F03699"/>
    <w:rsid w:val="00F03B0B"/>
    <w:rsid w:val="00F105A9"/>
    <w:rsid w:val="00F11218"/>
    <w:rsid w:val="00F11BD1"/>
    <w:rsid w:val="00F12938"/>
    <w:rsid w:val="00F12F7A"/>
    <w:rsid w:val="00F132FB"/>
    <w:rsid w:val="00F137AE"/>
    <w:rsid w:val="00F14A7F"/>
    <w:rsid w:val="00F14E8B"/>
    <w:rsid w:val="00F151A9"/>
    <w:rsid w:val="00F17B0B"/>
    <w:rsid w:val="00F204C1"/>
    <w:rsid w:val="00F223A5"/>
    <w:rsid w:val="00F225F9"/>
    <w:rsid w:val="00F25DB3"/>
    <w:rsid w:val="00F26C87"/>
    <w:rsid w:val="00F2777C"/>
    <w:rsid w:val="00F302D0"/>
    <w:rsid w:val="00F32869"/>
    <w:rsid w:val="00F32BE4"/>
    <w:rsid w:val="00F33C05"/>
    <w:rsid w:val="00F37A63"/>
    <w:rsid w:val="00F42248"/>
    <w:rsid w:val="00F46113"/>
    <w:rsid w:val="00F465E0"/>
    <w:rsid w:val="00F46A1D"/>
    <w:rsid w:val="00F46AD4"/>
    <w:rsid w:val="00F4747A"/>
    <w:rsid w:val="00F518AE"/>
    <w:rsid w:val="00F53894"/>
    <w:rsid w:val="00F61398"/>
    <w:rsid w:val="00F61CF3"/>
    <w:rsid w:val="00F630F4"/>
    <w:rsid w:val="00F647D5"/>
    <w:rsid w:val="00F64971"/>
    <w:rsid w:val="00F66008"/>
    <w:rsid w:val="00F66750"/>
    <w:rsid w:val="00F66A1B"/>
    <w:rsid w:val="00F676BB"/>
    <w:rsid w:val="00F71434"/>
    <w:rsid w:val="00F71575"/>
    <w:rsid w:val="00F7225B"/>
    <w:rsid w:val="00F72B57"/>
    <w:rsid w:val="00F73418"/>
    <w:rsid w:val="00F75BE9"/>
    <w:rsid w:val="00F77612"/>
    <w:rsid w:val="00F826C3"/>
    <w:rsid w:val="00F85F4A"/>
    <w:rsid w:val="00F8699C"/>
    <w:rsid w:val="00F86B4C"/>
    <w:rsid w:val="00F90208"/>
    <w:rsid w:val="00F91C08"/>
    <w:rsid w:val="00F92E29"/>
    <w:rsid w:val="00F9688B"/>
    <w:rsid w:val="00F97597"/>
    <w:rsid w:val="00FA1E4A"/>
    <w:rsid w:val="00FA33AE"/>
    <w:rsid w:val="00FA4108"/>
    <w:rsid w:val="00FA4A48"/>
    <w:rsid w:val="00FA6593"/>
    <w:rsid w:val="00FB146F"/>
    <w:rsid w:val="00FB1951"/>
    <w:rsid w:val="00FB1B39"/>
    <w:rsid w:val="00FB2DD6"/>
    <w:rsid w:val="00FB60AE"/>
    <w:rsid w:val="00FB6EFF"/>
    <w:rsid w:val="00FC0660"/>
    <w:rsid w:val="00FC0AFB"/>
    <w:rsid w:val="00FC19D7"/>
    <w:rsid w:val="00FC1FD2"/>
    <w:rsid w:val="00FC2880"/>
    <w:rsid w:val="00FC2C48"/>
    <w:rsid w:val="00FC3A33"/>
    <w:rsid w:val="00FC3DE4"/>
    <w:rsid w:val="00FC3FD6"/>
    <w:rsid w:val="00FC45D1"/>
    <w:rsid w:val="00FC52EC"/>
    <w:rsid w:val="00FC7020"/>
    <w:rsid w:val="00FC71FF"/>
    <w:rsid w:val="00FC7421"/>
    <w:rsid w:val="00FD0190"/>
    <w:rsid w:val="00FD2594"/>
    <w:rsid w:val="00FD27E1"/>
    <w:rsid w:val="00FD370C"/>
    <w:rsid w:val="00FD4694"/>
    <w:rsid w:val="00FD4B07"/>
    <w:rsid w:val="00FD685C"/>
    <w:rsid w:val="00FD7513"/>
    <w:rsid w:val="00FE125B"/>
    <w:rsid w:val="00FE2081"/>
    <w:rsid w:val="00FE356C"/>
    <w:rsid w:val="00FE4412"/>
    <w:rsid w:val="00FE4C75"/>
    <w:rsid w:val="00FE4CE4"/>
    <w:rsid w:val="00FE65DE"/>
    <w:rsid w:val="38A367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semiHidden="0" w:unhideWhenUsed="0" w:qFormat="1"/>
    <w:lsdException w:name="heading 8" w:semiHidden="0" w:unhideWhenUsed="0" w:qFormat="1"/>
    <w:lsdException w:name="heading 9" w:semiHidden="0" w:unhideWhenUsed="0" w:qFormat="1"/>
    <w:lsdException w:name="annotation text" w:semiHidden="0" w:unhideWhenUsed="0" w:qFormat="1"/>
    <w:lsdException w:name="header" w:semiHidden="0" w:unhideWhenUsed="0"/>
    <w:lsdException w:name="footer" w:semiHidden="0" w:unhideWhenUsed="0" w:qFormat="1"/>
    <w:lsdException w:name="caption"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lsdException w:name="Body Text Indent"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semiHidden="0" w:unhideWhenUsed="0" w:qFormat="1"/>
    <w:lsdException w:name="Body Text Indent 3" w:semiHidden="0" w:unhideWhenUsed="0" w:qFormat="1"/>
    <w:lsdException w:name="Hyperlink" w:semiHidden="0" w:unhideWhenUsed="0"/>
    <w:lsdException w:name="Strong" w:semiHidden="0" w:unhideWhenUsed="0" w:qFormat="1"/>
    <w:lsdException w:name="Emphasis" w:semiHidden="0" w:unhideWhenUsed="0" w:qFormat="1"/>
    <w:lsdException w:name="Document Map" w:unhideWhenUsed="0"/>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b/>
      <w:sz w:val="28"/>
      <w:szCs w:val="20"/>
      <w:lang w:val="zh-CN" w:eastAsia="zh-CN"/>
    </w:rPr>
  </w:style>
  <w:style w:type="paragraph" w:styleId="2">
    <w:name w:val="heading 2"/>
    <w:basedOn w:val="a"/>
    <w:next w:val="a"/>
    <w:link w:val="20"/>
    <w:qFormat/>
    <w:pPr>
      <w:keepNext/>
      <w:outlineLvl w:val="1"/>
    </w:pPr>
    <w:rPr>
      <w:sz w:val="28"/>
      <w:szCs w:val="20"/>
      <w:lang w:val="zh-CN" w:eastAsia="zh-CN"/>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7">
    <w:name w:val="heading 7"/>
    <w:basedOn w:val="a"/>
    <w:next w:val="a"/>
    <w:link w:val="70"/>
    <w:qFormat/>
    <w:pPr>
      <w:spacing w:before="240" w:after="60"/>
      <w:outlineLvl w:val="6"/>
    </w:pPr>
    <w:rPr>
      <w:lang w:val="zh-CN" w:eastAsia="zh-CN"/>
    </w:rPr>
  </w:style>
  <w:style w:type="paragraph" w:styleId="8">
    <w:name w:val="heading 8"/>
    <w:basedOn w:val="a"/>
    <w:next w:val="a"/>
    <w:link w:val="80"/>
    <w:qFormat/>
    <w:pPr>
      <w:keepNext/>
      <w:outlineLvl w:val="7"/>
    </w:pPr>
    <w:rPr>
      <w:sz w:val="26"/>
      <w:szCs w:val="20"/>
      <w:lang w:val="zh-CN" w:eastAsia="zh-CN"/>
    </w:rPr>
  </w:style>
  <w:style w:type="paragraph" w:styleId="9">
    <w:name w:val="heading 9"/>
    <w:basedOn w:val="a"/>
    <w:next w:val="a"/>
    <w:link w:val="90"/>
    <w:qFormat/>
    <w:pPr>
      <w:keepNext/>
      <w:jc w:val="right"/>
      <w:outlineLvl w:val="8"/>
    </w:pPr>
    <w:rPr>
      <w:sz w:val="26"/>
      <w:lang w:val="zh-CN"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sz w:val="16"/>
      <w:szCs w:val="16"/>
      <w:lang w:val="zh-CN" w:eastAsia="zh-CN"/>
    </w:rPr>
  </w:style>
  <w:style w:type="paragraph" w:styleId="30">
    <w:name w:val="Body Text Indent 3"/>
    <w:basedOn w:val="a"/>
    <w:link w:val="31"/>
    <w:qFormat/>
    <w:pPr>
      <w:spacing w:after="120"/>
      <w:ind w:left="283"/>
    </w:pPr>
    <w:rPr>
      <w:sz w:val="16"/>
      <w:szCs w:val="16"/>
      <w:lang w:val="zh-CN" w:eastAsia="zh-CN"/>
    </w:rPr>
  </w:style>
  <w:style w:type="paragraph" w:styleId="a5">
    <w:name w:val="caption"/>
    <w:basedOn w:val="a"/>
    <w:next w:val="a"/>
    <w:qFormat/>
    <w:pPr>
      <w:jc w:val="center"/>
    </w:pPr>
    <w:rPr>
      <w:b/>
      <w:sz w:val="28"/>
      <w:szCs w:val="20"/>
    </w:rPr>
  </w:style>
  <w:style w:type="paragraph" w:styleId="a6">
    <w:name w:val="annotation text"/>
    <w:basedOn w:val="a"/>
    <w:link w:val="a7"/>
    <w:qFormat/>
    <w:rPr>
      <w:sz w:val="20"/>
      <w:szCs w:val="20"/>
    </w:rPr>
  </w:style>
  <w:style w:type="paragraph" w:styleId="a8">
    <w:name w:val="Document Map"/>
    <w:basedOn w:val="a"/>
    <w:semiHidden/>
    <w:pPr>
      <w:shd w:val="clear" w:color="auto" w:fill="000080"/>
    </w:pPr>
    <w:rPr>
      <w:rFonts w:ascii="Tahoma" w:hAnsi="Tahoma" w:cs="Tahoma"/>
      <w:sz w:val="20"/>
      <w:szCs w:val="20"/>
    </w:rPr>
  </w:style>
  <w:style w:type="paragraph" w:styleId="a9">
    <w:name w:val="header"/>
    <w:basedOn w:val="a"/>
    <w:pPr>
      <w:tabs>
        <w:tab w:val="center" w:pos="4153"/>
        <w:tab w:val="right" w:pos="8306"/>
      </w:tabs>
    </w:pPr>
    <w:rPr>
      <w:sz w:val="20"/>
      <w:szCs w:val="20"/>
    </w:rPr>
  </w:style>
  <w:style w:type="paragraph" w:styleId="aa">
    <w:name w:val="Body Text"/>
    <w:basedOn w:val="a"/>
    <w:pPr>
      <w:spacing w:after="120"/>
    </w:pPr>
  </w:style>
  <w:style w:type="paragraph" w:styleId="ab">
    <w:name w:val="Body Text Indent"/>
    <w:basedOn w:val="a"/>
    <w:pPr>
      <w:spacing w:line="360" w:lineRule="auto"/>
      <w:ind w:firstLine="630"/>
      <w:jc w:val="both"/>
      <w:outlineLvl w:val="2"/>
    </w:pPr>
    <w:rPr>
      <w:szCs w:val="22"/>
    </w:rPr>
  </w:style>
  <w:style w:type="paragraph" w:styleId="ac">
    <w:name w:val="Title"/>
    <w:basedOn w:val="a"/>
    <w:qFormat/>
    <w:pPr>
      <w:jc w:val="center"/>
    </w:pPr>
    <w:rPr>
      <w:sz w:val="28"/>
      <w:szCs w:val="20"/>
    </w:rPr>
  </w:style>
  <w:style w:type="paragraph" w:styleId="ad">
    <w:name w:val="footer"/>
    <w:basedOn w:val="a"/>
    <w:link w:val="ae"/>
    <w:qFormat/>
    <w:pPr>
      <w:tabs>
        <w:tab w:val="center" w:pos="4677"/>
        <w:tab w:val="right" w:pos="9355"/>
      </w:tabs>
    </w:pPr>
    <w:rPr>
      <w:lang w:val="zh-CN" w:eastAsia="zh-CN"/>
    </w:rPr>
  </w:style>
  <w:style w:type="paragraph" w:styleId="32">
    <w:name w:val="Body Text 3"/>
    <w:basedOn w:val="a"/>
    <w:link w:val="33"/>
    <w:qFormat/>
    <w:pPr>
      <w:spacing w:after="120"/>
    </w:pPr>
    <w:rPr>
      <w:sz w:val="16"/>
      <w:szCs w:val="16"/>
      <w:lang w:val="zh-CN" w:eastAsia="zh-CN"/>
    </w:rPr>
  </w:style>
  <w:style w:type="character" w:styleId="af">
    <w:name w:val="Hyperlink"/>
    <w:rPr>
      <w:color w:val="0000FF"/>
      <w:u w:val="single"/>
    </w:rPr>
  </w:style>
  <w:style w:type="character" w:styleId="af0">
    <w:name w:val="page number"/>
    <w:basedOn w:val="a0"/>
    <w:qFormat/>
  </w:style>
  <w:style w:type="table" w:styleId="af1">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pPr>
      <w:autoSpaceDE w:val="0"/>
      <w:autoSpaceDN w:val="0"/>
      <w:adjustRightInd w:val="0"/>
    </w:pPr>
    <w:rPr>
      <w:rFonts w:ascii="Arial" w:hAnsi="Arial" w:cs="Arial"/>
      <w:b/>
      <w:bCs/>
      <w:sz w:val="22"/>
      <w:szCs w:val="22"/>
    </w:rPr>
  </w:style>
  <w:style w:type="character" w:customStyle="1" w:styleId="af2">
    <w:name w:val="Гипертекстовая ссылка"/>
    <w:uiPriority w:val="99"/>
    <w:rPr>
      <w:color w:val="008000"/>
    </w:rPr>
  </w:style>
  <w:style w:type="paragraph" w:customStyle="1" w:styleId="ConsPlusTitle">
    <w:name w:val="ConsPlusTitle"/>
    <w:pPr>
      <w:widowControl w:val="0"/>
      <w:autoSpaceDE w:val="0"/>
      <w:autoSpaceDN w:val="0"/>
      <w:adjustRightInd w:val="0"/>
    </w:pPr>
    <w:rPr>
      <w:b/>
      <w:bCs/>
      <w:sz w:val="24"/>
      <w:szCs w:val="24"/>
    </w:rPr>
  </w:style>
  <w:style w:type="character" w:customStyle="1" w:styleId="af3">
    <w:name w:val="Цветовое выделение"/>
    <w:uiPriority w:val="99"/>
    <w:qFormat/>
    <w:rPr>
      <w:b/>
      <w:bCs/>
      <w:color w:val="000080"/>
    </w:rPr>
  </w:style>
  <w:style w:type="paragraph" w:customStyle="1" w:styleId="af4">
    <w:name w:val="Нормальный (таблица)"/>
    <w:basedOn w:val="a"/>
    <w:next w:val="a"/>
    <w:uiPriority w:val="99"/>
    <w:pPr>
      <w:autoSpaceDE w:val="0"/>
      <w:autoSpaceDN w:val="0"/>
      <w:adjustRightInd w:val="0"/>
      <w:jc w:val="both"/>
    </w:pPr>
    <w:rPr>
      <w:rFonts w:ascii="Arial" w:hAnsi="Arial"/>
    </w:rPr>
  </w:style>
  <w:style w:type="paragraph" w:customStyle="1" w:styleId="af5">
    <w:name w:val="Прижатый влево"/>
    <w:basedOn w:val="a"/>
    <w:next w:val="a"/>
    <w:uiPriority w:val="99"/>
    <w:qFormat/>
    <w:pPr>
      <w:autoSpaceDE w:val="0"/>
      <w:autoSpaceDN w:val="0"/>
      <w:adjustRightInd w:val="0"/>
    </w:pPr>
    <w:rPr>
      <w:rFonts w:ascii="Arial" w:hAnsi="Arial"/>
    </w:rPr>
  </w:style>
  <w:style w:type="paragraph" w:customStyle="1" w:styleId="ConsPlusNonformat">
    <w:name w:val="ConsPlusNonformat"/>
    <w:qFormat/>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af6">
    <w:name w:val="Знак"/>
    <w:basedOn w:val="a"/>
    <w:qFormat/>
    <w:pPr>
      <w:spacing w:after="160" w:line="240" w:lineRule="exact"/>
    </w:pPr>
    <w:rPr>
      <w:rFonts w:ascii="Verdana" w:hAnsi="Verdana"/>
      <w:sz w:val="20"/>
      <w:szCs w:val="20"/>
      <w:lang w:val="en-US" w:eastAsia="en-US"/>
    </w:rPr>
  </w:style>
  <w:style w:type="character" w:customStyle="1" w:styleId="a4">
    <w:name w:val="Текст выноски Знак"/>
    <w:link w:val="a3"/>
    <w:qFormat/>
    <w:rPr>
      <w:rFonts w:ascii="Tahoma" w:hAnsi="Tahoma" w:cs="Tahoma"/>
      <w:sz w:val="16"/>
      <w:szCs w:val="16"/>
    </w:rPr>
  </w:style>
  <w:style w:type="paragraph" w:customStyle="1" w:styleId="af7">
    <w:name w:val="Таблицы (моноширинный)"/>
    <w:basedOn w:val="a"/>
    <w:next w:val="a"/>
    <w:uiPriority w:val="99"/>
    <w:qFormat/>
    <w:pPr>
      <w:widowControl w:val="0"/>
      <w:autoSpaceDE w:val="0"/>
      <w:autoSpaceDN w:val="0"/>
      <w:adjustRightInd w:val="0"/>
      <w:jc w:val="both"/>
    </w:pPr>
    <w:rPr>
      <w:rFonts w:ascii="Courier New" w:hAnsi="Courier New" w:cs="Courier New"/>
    </w:rPr>
  </w:style>
  <w:style w:type="character" w:customStyle="1" w:styleId="af8">
    <w:name w:val="Не вступил в силу"/>
    <w:qFormat/>
    <w:rPr>
      <w:color w:val="008080"/>
    </w:rPr>
  </w:style>
  <w:style w:type="paragraph" w:styleId="af9">
    <w:name w:val="List Paragraph"/>
    <w:basedOn w:val="a"/>
    <w:uiPriority w:val="34"/>
    <w:qFormat/>
    <w:pPr>
      <w:ind w:left="720"/>
      <w:contextualSpacing/>
    </w:pPr>
    <w:rPr>
      <w:rFonts w:ascii="Calibri" w:eastAsia="Calibri" w:hAnsi="Calibri"/>
      <w:sz w:val="22"/>
      <w:szCs w:val="22"/>
      <w:lang w:eastAsia="en-US"/>
    </w:rPr>
  </w:style>
  <w:style w:type="character" w:customStyle="1" w:styleId="10">
    <w:name w:val="Заголовок 1 Знак"/>
    <w:link w:val="1"/>
    <w:qFormat/>
    <w:rPr>
      <w:b/>
      <w:sz w:val="28"/>
    </w:rPr>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character" w:customStyle="1" w:styleId="FontStyle40">
    <w:name w:val="Font Style40"/>
    <w:qFormat/>
    <w:rPr>
      <w:rFonts w:ascii="Times New Roman" w:hAnsi="Times New Roman" w:cs="Times New Roman" w:hint="default"/>
      <w:sz w:val="22"/>
      <w:szCs w:val="22"/>
    </w:rPr>
  </w:style>
  <w:style w:type="paragraph" w:customStyle="1" w:styleId="afa">
    <w:name w:val="Комментарий"/>
    <w:basedOn w:val="a"/>
    <w:next w:val="a"/>
    <w:uiPriority w:val="99"/>
    <w:pPr>
      <w:autoSpaceDE w:val="0"/>
      <w:autoSpaceDN w:val="0"/>
      <w:adjustRightInd w:val="0"/>
      <w:ind w:left="170"/>
      <w:jc w:val="both"/>
    </w:pPr>
    <w:rPr>
      <w:rFonts w:ascii="Arial" w:hAnsi="Arial" w:cs="Arial"/>
      <w:i/>
      <w:iCs/>
      <w:color w:val="800080"/>
    </w:rPr>
  </w:style>
  <w:style w:type="character" w:customStyle="1" w:styleId="20">
    <w:name w:val="Заголовок 2 Знак"/>
    <w:link w:val="2"/>
    <w:qFormat/>
    <w:rPr>
      <w:sz w:val="28"/>
    </w:rPr>
  </w:style>
  <w:style w:type="character" w:customStyle="1" w:styleId="70">
    <w:name w:val="Заголовок 7 Знак"/>
    <w:link w:val="7"/>
    <w:qFormat/>
    <w:rPr>
      <w:sz w:val="24"/>
      <w:szCs w:val="24"/>
    </w:rPr>
  </w:style>
  <w:style w:type="character" w:customStyle="1" w:styleId="80">
    <w:name w:val="Заголовок 8 Знак"/>
    <w:link w:val="8"/>
    <w:qFormat/>
    <w:rPr>
      <w:sz w:val="26"/>
    </w:rPr>
  </w:style>
  <w:style w:type="character" w:customStyle="1" w:styleId="90">
    <w:name w:val="Заголовок 9 Знак"/>
    <w:link w:val="9"/>
    <w:rPr>
      <w:sz w:val="26"/>
      <w:szCs w:val="24"/>
    </w:rPr>
  </w:style>
  <w:style w:type="character" w:customStyle="1" w:styleId="ae">
    <w:name w:val="Нижний колонтитул Знак"/>
    <w:link w:val="ad"/>
    <w:qFormat/>
    <w:rPr>
      <w:sz w:val="24"/>
      <w:szCs w:val="24"/>
    </w:rPr>
  </w:style>
  <w:style w:type="character" w:customStyle="1" w:styleId="31">
    <w:name w:val="Основной текст с отступом 3 Знак"/>
    <w:link w:val="30"/>
    <w:qFormat/>
    <w:rPr>
      <w:sz w:val="16"/>
      <w:szCs w:val="16"/>
    </w:rPr>
  </w:style>
  <w:style w:type="paragraph" w:customStyle="1" w:styleId="11">
    <w:name w:val="Обычный1"/>
    <w:qFormat/>
    <w:pPr>
      <w:widowControl w:val="0"/>
      <w:spacing w:line="300" w:lineRule="auto"/>
      <w:ind w:firstLine="520"/>
      <w:jc w:val="both"/>
    </w:pPr>
    <w:rPr>
      <w:snapToGrid w:val="0"/>
      <w:sz w:val="24"/>
    </w:rPr>
  </w:style>
  <w:style w:type="paragraph" w:customStyle="1" w:styleId="ConsNormal">
    <w:name w:val="ConsNormal"/>
    <w:qFormat/>
    <w:pPr>
      <w:widowControl w:val="0"/>
      <w:autoSpaceDE w:val="0"/>
      <w:autoSpaceDN w:val="0"/>
      <w:adjustRightInd w:val="0"/>
      <w:ind w:firstLine="720"/>
    </w:pPr>
  </w:style>
  <w:style w:type="character" w:customStyle="1" w:styleId="a7">
    <w:name w:val="Текст примечания Знак"/>
    <w:basedOn w:val="a0"/>
    <w:link w:val="a6"/>
    <w:qFormat/>
  </w:style>
  <w:style w:type="character" w:customStyle="1" w:styleId="33">
    <w:name w:val="Основной текст 3 Знак"/>
    <w:link w:val="32"/>
    <w:qFormat/>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semiHidden="0" w:unhideWhenUsed="0" w:qFormat="1"/>
    <w:lsdException w:name="heading 8" w:semiHidden="0" w:unhideWhenUsed="0" w:qFormat="1"/>
    <w:lsdException w:name="heading 9" w:semiHidden="0" w:unhideWhenUsed="0" w:qFormat="1"/>
    <w:lsdException w:name="annotation text" w:semiHidden="0" w:unhideWhenUsed="0" w:qFormat="1"/>
    <w:lsdException w:name="header" w:semiHidden="0" w:unhideWhenUsed="0"/>
    <w:lsdException w:name="footer" w:semiHidden="0" w:unhideWhenUsed="0" w:qFormat="1"/>
    <w:lsdException w:name="caption"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lsdException w:name="Body Text Indent"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semiHidden="0" w:unhideWhenUsed="0" w:qFormat="1"/>
    <w:lsdException w:name="Body Text Indent 3" w:semiHidden="0" w:unhideWhenUsed="0" w:qFormat="1"/>
    <w:lsdException w:name="Hyperlink" w:semiHidden="0" w:unhideWhenUsed="0"/>
    <w:lsdException w:name="Strong" w:semiHidden="0" w:unhideWhenUsed="0" w:qFormat="1"/>
    <w:lsdException w:name="Emphasis" w:semiHidden="0" w:unhideWhenUsed="0" w:qFormat="1"/>
    <w:lsdException w:name="Document Map" w:unhideWhenUsed="0"/>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b/>
      <w:sz w:val="28"/>
      <w:szCs w:val="20"/>
      <w:lang w:val="zh-CN" w:eastAsia="zh-CN"/>
    </w:rPr>
  </w:style>
  <w:style w:type="paragraph" w:styleId="2">
    <w:name w:val="heading 2"/>
    <w:basedOn w:val="a"/>
    <w:next w:val="a"/>
    <w:link w:val="20"/>
    <w:qFormat/>
    <w:pPr>
      <w:keepNext/>
      <w:outlineLvl w:val="1"/>
    </w:pPr>
    <w:rPr>
      <w:sz w:val="28"/>
      <w:szCs w:val="20"/>
      <w:lang w:val="zh-CN" w:eastAsia="zh-CN"/>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7">
    <w:name w:val="heading 7"/>
    <w:basedOn w:val="a"/>
    <w:next w:val="a"/>
    <w:link w:val="70"/>
    <w:qFormat/>
    <w:pPr>
      <w:spacing w:before="240" w:after="60"/>
      <w:outlineLvl w:val="6"/>
    </w:pPr>
    <w:rPr>
      <w:lang w:val="zh-CN" w:eastAsia="zh-CN"/>
    </w:rPr>
  </w:style>
  <w:style w:type="paragraph" w:styleId="8">
    <w:name w:val="heading 8"/>
    <w:basedOn w:val="a"/>
    <w:next w:val="a"/>
    <w:link w:val="80"/>
    <w:qFormat/>
    <w:pPr>
      <w:keepNext/>
      <w:outlineLvl w:val="7"/>
    </w:pPr>
    <w:rPr>
      <w:sz w:val="26"/>
      <w:szCs w:val="20"/>
      <w:lang w:val="zh-CN" w:eastAsia="zh-CN"/>
    </w:rPr>
  </w:style>
  <w:style w:type="paragraph" w:styleId="9">
    <w:name w:val="heading 9"/>
    <w:basedOn w:val="a"/>
    <w:next w:val="a"/>
    <w:link w:val="90"/>
    <w:qFormat/>
    <w:pPr>
      <w:keepNext/>
      <w:jc w:val="right"/>
      <w:outlineLvl w:val="8"/>
    </w:pPr>
    <w:rPr>
      <w:sz w:val="26"/>
      <w:lang w:val="zh-CN"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sz w:val="16"/>
      <w:szCs w:val="16"/>
      <w:lang w:val="zh-CN" w:eastAsia="zh-CN"/>
    </w:rPr>
  </w:style>
  <w:style w:type="paragraph" w:styleId="30">
    <w:name w:val="Body Text Indent 3"/>
    <w:basedOn w:val="a"/>
    <w:link w:val="31"/>
    <w:qFormat/>
    <w:pPr>
      <w:spacing w:after="120"/>
      <w:ind w:left="283"/>
    </w:pPr>
    <w:rPr>
      <w:sz w:val="16"/>
      <w:szCs w:val="16"/>
      <w:lang w:val="zh-CN" w:eastAsia="zh-CN"/>
    </w:rPr>
  </w:style>
  <w:style w:type="paragraph" w:styleId="a5">
    <w:name w:val="caption"/>
    <w:basedOn w:val="a"/>
    <w:next w:val="a"/>
    <w:qFormat/>
    <w:pPr>
      <w:jc w:val="center"/>
    </w:pPr>
    <w:rPr>
      <w:b/>
      <w:sz w:val="28"/>
      <w:szCs w:val="20"/>
    </w:rPr>
  </w:style>
  <w:style w:type="paragraph" w:styleId="a6">
    <w:name w:val="annotation text"/>
    <w:basedOn w:val="a"/>
    <w:link w:val="a7"/>
    <w:qFormat/>
    <w:rPr>
      <w:sz w:val="20"/>
      <w:szCs w:val="20"/>
    </w:rPr>
  </w:style>
  <w:style w:type="paragraph" w:styleId="a8">
    <w:name w:val="Document Map"/>
    <w:basedOn w:val="a"/>
    <w:semiHidden/>
    <w:pPr>
      <w:shd w:val="clear" w:color="auto" w:fill="000080"/>
    </w:pPr>
    <w:rPr>
      <w:rFonts w:ascii="Tahoma" w:hAnsi="Tahoma" w:cs="Tahoma"/>
      <w:sz w:val="20"/>
      <w:szCs w:val="20"/>
    </w:rPr>
  </w:style>
  <w:style w:type="paragraph" w:styleId="a9">
    <w:name w:val="header"/>
    <w:basedOn w:val="a"/>
    <w:pPr>
      <w:tabs>
        <w:tab w:val="center" w:pos="4153"/>
        <w:tab w:val="right" w:pos="8306"/>
      </w:tabs>
    </w:pPr>
    <w:rPr>
      <w:sz w:val="20"/>
      <w:szCs w:val="20"/>
    </w:rPr>
  </w:style>
  <w:style w:type="paragraph" w:styleId="aa">
    <w:name w:val="Body Text"/>
    <w:basedOn w:val="a"/>
    <w:pPr>
      <w:spacing w:after="120"/>
    </w:pPr>
  </w:style>
  <w:style w:type="paragraph" w:styleId="ab">
    <w:name w:val="Body Text Indent"/>
    <w:basedOn w:val="a"/>
    <w:pPr>
      <w:spacing w:line="360" w:lineRule="auto"/>
      <w:ind w:firstLine="630"/>
      <w:jc w:val="both"/>
      <w:outlineLvl w:val="2"/>
    </w:pPr>
    <w:rPr>
      <w:szCs w:val="22"/>
    </w:rPr>
  </w:style>
  <w:style w:type="paragraph" w:styleId="ac">
    <w:name w:val="Title"/>
    <w:basedOn w:val="a"/>
    <w:qFormat/>
    <w:pPr>
      <w:jc w:val="center"/>
    </w:pPr>
    <w:rPr>
      <w:sz w:val="28"/>
      <w:szCs w:val="20"/>
    </w:rPr>
  </w:style>
  <w:style w:type="paragraph" w:styleId="ad">
    <w:name w:val="footer"/>
    <w:basedOn w:val="a"/>
    <w:link w:val="ae"/>
    <w:qFormat/>
    <w:pPr>
      <w:tabs>
        <w:tab w:val="center" w:pos="4677"/>
        <w:tab w:val="right" w:pos="9355"/>
      </w:tabs>
    </w:pPr>
    <w:rPr>
      <w:lang w:val="zh-CN" w:eastAsia="zh-CN"/>
    </w:rPr>
  </w:style>
  <w:style w:type="paragraph" w:styleId="32">
    <w:name w:val="Body Text 3"/>
    <w:basedOn w:val="a"/>
    <w:link w:val="33"/>
    <w:qFormat/>
    <w:pPr>
      <w:spacing w:after="120"/>
    </w:pPr>
    <w:rPr>
      <w:sz w:val="16"/>
      <w:szCs w:val="16"/>
      <w:lang w:val="zh-CN" w:eastAsia="zh-CN"/>
    </w:rPr>
  </w:style>
  <w:style w:type="character" w:styleId="af">
    <w:name w:val="Hyperlink"/>
    <w:rPr>
      <w:color w:val="0000FF"/>
      <w:u w:val="single"/>
    </w:rPr>
  </w:style>
  <w:style w:type="character" w:styleId="af0">
    <w:name w:val="page number"/>
    <w:basedOn w:val="a0"/>
    <w:qFormat/>
  </w:style>
  <w:style w:type="table" w:styleId="af1">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pPr>
      <w:autoSpaceDE w:val="0"/>
      <w:autoSpaceDN w:val="0"/>
      <w:adjustRightInd w:val="0"/>
    </w:pPr>
    <w:rPr>
      <w:rFonts w:ascii="Arial" w:hAnsi="Arial" w:cs="Arial"/>
      <w:b/>
      <w:bCs/>
      <w:sz w:val="22"/>
      <w:szCs w:val="22"/>
    </w:rPr>
  </w:style>
  <w:style w:type="character" w:customStyle="1" w:styleId="af2">
    <w:name w:val="Гипертекстовая ссылка"/>
    <w:uiPriority w:val="99"/>
    <w:rPr>
      <w:color w:val="008000"/>
    </w:rPr>
  </w:style>
  <w:style w:type="paragraph" w:customStyle="1" w:styleId="ConsPlusTitle">
    <w:name w:val="ConsPlusTitle"/>
    <w:pPr>
      <w:widowControl w:val="0"/>
      <w:autoSpaceDE w:val="0"/>
      <w:autoSpaceDN w:val="0"/>
      <w:adjustRightInd w:val="0"/>
    </w:pPr>
    <w:rPr>
      <w:b/>
      <w:bCs/>
      <w:sz w:val="24"/>
      <w:szCs w:val="24"/>
    </w:rPr>
  </w:style>
  <w:style w:type="character" w:customStyle="1" w:styleId="af3">
    <w:name w:val="Цветовое выделение"/>
    <w:uiPriority w:val="99"/>
    <w:qFormat/>
    <w:rPr>
      <w:b/>
      <w:bCs/>
      <w:color w:val="000080"/>
    </w:rPr>
  </w:style>
  <w:style w:type="paragraph" w:customStyle="1" w:styleId="af4">
    <w:name w:val="Нормальный (таблица)"/>
    <w:basedOn w:val="a"/>
    <w:next w:val="a"/>
    <w:uiPriority w:val="99"/>
    <w:pPr>
      <w:autoSpaceDE w:val="0"/>
      <w:autoSpaceDN w:val="0"/>
      <w:adjustRightInd w:val="0"/>
      <w:jc w:val="both"/>
    </w:pPr>
    <w:rPr>
      <w:rFonts w:ascii="Arial" w:hAnsi="Arial"/>
    </w:rPr>
  </w:style>
  <w:style w:type="paragraph" w:customStyle="1" w:styleId="af5">
    <w:name w:val="Прижатый влево"/>
    <w:basedOn w:val="a"/>
    <w:next w:val="a"/>
    <w:uiPriority w:val="99"/>
    <w:qFormat/>
    <w:pPr>
      <w:autoSpaceDE w:val="0"/>
      <w:autoSpaceDN w:val="0"/>
      <w:adjustRightInd w:val="0"/>
    </w:pPr>
    <w:rPr>
      <w:rFonts w:ascii="Arial" w:hAnsi="Arial"/>
    </w:rPr>
  </w:style>
  <w:style w:type="paragraph" w:customStyle="1" w:styleId="ConsPlusNonformat">
    <w:name w:val="ConsPlusNonformat"/>
    <w:qFormat/>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af6">
    <w:name w:val="Знак"/>
    <w:basedOn w:val="a"/>
    <w:qFormat/>
    <w:pPr>
      <w:spacing w:after="160" w:line="240" w:lineRule="exact"/>
    </w:pPr>
    <w:rPr>
      <w:rFonts w:ascii="Verdana" w:hAnsi="Verdana"/>
      <w:sz w:val="20"/>
      <w:szCs w:val="20"/>
      <w:lang w:val="en-US" w:eastAsia="en-US"/>
    </w:rPr>
  </w:style>
  <w:style w:type="character" w:customStyle="1" w:styleId="a4">
    <w:name w:val="Текст выноски Знак"/>
    <w:link w:val="a3"/>
    <w:qFormat/>
    <w:rPr>
      <w:rFonts w:ascii="Tahoma" w:hAnsi="Tahoma" w:cs="Tahoma"/>
      <w:sz w:val="16"/>
      <w:szCs w:val="16"/>
    </w:rPr>
  </w:style>
  <w:style w:type="paragraph" w:customStyle="1" w:styleId="af7">
    <w:name w:val="Таблицы (моноширинный)"/>
    <w:basedOn w:val="a"/>
    <w:next w:val="a"/>
    <w:uiPriority w:val="99"/>
    <w:qFormat/>
    <w:pPr>
      <w:widowControl w:val="0"/>
      <w:autoSpaceDE w:val="0"/>
      <w:autoSpaceDN w:val="0"/>
      <w:adjustRightInd w:val="0"/>
      <w:jc w:val="both"/>
    </w:pPr>
    <w:rPr>
      <w:rFonts w:ascii="Courier New" w:hAnsi="Courier New" w:cs="Courier New"/>
    </w:rPr>
  </w:style>
  <w:style w:type="character" w:customStyle="1" w:styleId="af8">
    <w:name w:val="Не вступил в силу"/>
    <w:qFormat/>
    <w:rPr>
      <w:color w:val="008080"/>
    </w:rPr>
  </w:style>
  <w:style w:type="paragraph" w:styleId="af9">
    <w:name w:val="List Paragraph"/>
    <w:basedOn w:val="a"/>
    <w:uiPriority w:val="34"/>
    <w:qFormat/>
    <w:pPr>
      <w:ind w:left="720"/>
      <w:contextualSpacing/>
    </w:pPr>
    <w:rPr>
      <w:rFonts w:ascii="Calibri" w:eastAsia="Calibri" w:hAnsi="Calibri"/>
      <w:sz w:val="22"/>
      <w:szCs w:val="22"/>
      <w:lang w:eastAsia="en-US"/>
    </w:rPr>
  </w:style>
  <w:style w:type="character" w:customStyle="1" w:styleId="10">
    <w:name w:val="Заголовок 1 Знак"/>
    <w:link w:val="1"/>
    <w:qFormat/>
    <w:rPr>
      <w:b/>
      <w:sz w:val="28"/>
    </w:rPr>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character" w:customStyle="1" w:styleId="FontStyle40">
    <w:name w:val="Font Style40"/>
    <w:qFormat/>
    <w:rPr>
      <w:rFonts w:ascii="Times New Roman" w:hAnsi="Times New Roman" w:cs="Times New Roman" w:hint="default"/>
      <w:sz w:val="22"/>
      <w:szCs w:val="22"/>
    </w:rPr>
  </w:style>
  <w:style w:type="paragraph" w:customStyle="1" w:styleId="afa">
    <w:name w:val="Комментарий"/>
    <w:basedOn w:val="a"/>
    <w:next w:val="a"/>
    <w:uiPriority w:val="99"/>
    <w:pPr>
      <w:autoSpaceDE w:val="0"/>
      <w:autoSpaceDN w:val="0"/>
      <w:adjustRightInd w:val="0"/>
      <w:ind w:left="170"/>
      <w:jc w:val="both"/>
    </w:pPr>
    <w:rPr>
      <w:rFonts w:ascii="Arial" w:hAnsi="Arial" w:cs="Arial"/>
      <w:i/>
      <w:iCs/>
      <w:color w:val="800080"/>
    </w:rPr>
  </w:style>
  <w:style w:type="character" w:customStyle="1" w:styleId="20">
    <w:name w:val="Заголовок 2 Знак"/>
    <w:link w:val="2"/>
    <w:qFormat/>
    <w:rPr>
      <w:sz w:val="28"/>
    </w:rPr>
  </w:style>
  <w:style w:type="character" w:customStyle="1" w:styleId="70">
    <w:name w:val="Заголовок 7 Знак"/>
    <w:link w:val="7"/>
    <w:qFormat/>
    <w:rPr>
      <w:sz w:val="24"/>
      <w:szCs w:val="24"/>
    </w:rPr>
  </w:style>
  <w:style w:type="character" w:customStyle="1" w:styleId="80">
    <w:name w:val="Заголовок 8 Знак"/>
    <w:link w:val="8"/>
    <w:qFormat/>
    <w:rPr>
      <w:sz w:val="26"/>
    </w:rPr>
  </w:style>
  <w:style w:type="character" w:customStyle="1" w:styleId="90">
    <w:name w:val="Заголовок 9 Знак"/>
    <w:link w:val="9"/>
    <w:rPr>
      <w:sz w:val="26"/>
      <w:szCs w:val="24"/>
    </w:rPr>
  </w:style>
  <w:style w:type="character" w:customStyle="1" w:styleId="ae">
    <w:name w:val="Нижний колонтитул Знак"/>
    <w:link w:val="ad"/>
    <w:qFormat/>
    <w:rPr>
      <w:sz w:val="24"/>
      <w:szCs w:val="24"/>
    </w:rPr>
  </w:style>
  <w:style w:type="character" w:customStyle="1" w:styleId="31">
    <w:name w:val="Основной текст с отступом 3 Знак"/>
    <w:link w:val="30"/>
    <w:qFormat/>
    <w:rPr>
      <w:sz w:val="16"/>
      <w:szCs w:val="16"/>
    </w:rPr>
  </w:style>
  <w:style w:type="paragraph" w:customStyle="1" w:styleId="11">
    <w:name w:val="Обычный1"/>
    <w:qFormat/>
    <w:pPr>
      <w:widowControl w:val="0"/>
      <w:spacing w:line="300" w:lineRule="auto"/>
      <w:ind w:firstLine="520"/>
      <w:jc w:val="both"/>
    </w:pPr>
    <w:rPr>
      <w:snapToGrid w:val="0"/>
      <w:sz w:val="24"/>
    </w:rPr>
  </w:style>
  <w:style w:type="paragraph" w:customStyle="1" w:styleId="ConsNormal">
    <w:name w:val="ConsNormal"/>
    <w:qFormat/>
    <w:pPr>
      <w:widowControl w:val="0"/>
      <w:autoSpaceDE w:val="0"/>
      <w:autoSpaceDN w:val="0"/>
      <w:adjustRightInd w:val="0"/>
      <w:ind w:firstLine="720"/>
    </w:pPr>
  </w:style>
  <w:style w:type="character" w:customStyle="1" w:styleId="a7">
    <w:name w:val="Текст примечания Знак"/>
    <w:basedOn w:val="a0"/>
    <w:link w:val="a6"/>
    <w:qFormat/>
  </w:style>
  <w:style w:type="character" w:customStyle="1" w:styleId="33">
    <w:name w:val="Основной текст 3 Знак"/>
    <w:link w:val="32"/>
    <w:qForma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188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BEDC34-96EB-4877-A2E7-5DB0637D6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28</Pages>
  <Words>11269</Words>
  <Characters>64236</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социальной полттики ЧАО</Company>
  <LinksUpToDate>false</LinksUpToDate>
  <CharactersWithSpaces>75355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Усачев</dc:creator>
  <cp:lastModifiedBy>opeka1-uspn</cp:lastModifiedBy>
  <cp:revision>13</cp:revision>
  <cp:lastPrinted>2015-10-26T23:56:00Z</cp:lastPrinted>
  <dcterms:created xsi:type="dcterms:W3CDTF">2017-03-09T22:24:00Z</dcterms:created>
  <dcterms:modified xsi:type="dcterms:W3CDTF">2020-05-05T22:54:00Z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